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6E7D4" w14:textId="0B4B6243" w:rsidR="001F63FE" w:rsidRDefault="001F63FE" w:rsidP="00362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Back Thru The Future </w:t>
      </w:r>
      <w:r w:rsidRPr="001F63FE">
        <w:rPr>
          <w:b/>
          <w:sz w:val="28"/>
          <w:szCs w:val="28"/>
        </w:rPr>
        <w:t>Downstream Vendor Questionnaire</w:t>
      </w:r>
    </w:p>
    <w:tbl>
      <w:tblPr>
        <w:tblW w:w="266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540"/>
        <w:gridCol w:w="1643"/>
        <w:gridCol w:w="1237"/>
        <w:gridCol w:w="810"/>
        <w:gridCol w:w="450"/>
        <w:gridCol w:w="3870"/>
        <w:gridCol w:w="5262"/>
        <w:gridCol w:w="5284"/>
        <w:gridCol w:w="5287"/>
      </w:tblGrid>
      <w:tr w:rsidR="001F63FE" w:rsidRPr="00375259" w14:paraId="7BBF8276" w14:textId="77777777" w:rsidTr="001F63FE">
        <w:trPr>
          <w:gridAfter w:val="3"/>
          <w:wAfter w:w="15833" w:type="dxa"/>
          <w:trHeight w:val="337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7E9FA7" w14:textId="1F1FB303" w:rsidR="001F63FE" w:rsidRPr="006D67CC" w:rsidRDefault="006D67CC" w:rsidP="004552D8">
            <w:pPr>
              <w:pStyle w:val="Default"/>
              <w:spacing w:before="80" w:after="80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6D67CC">
              <w:rPr>
                <w:rFonts w:ascii="Arial Black" w:hAnsi="Arial Black"/>
                <w:b/>
                <w:bCs/>
                <w:sz w:val="22"/>
                <w:szCs w:val="22"/>
              </w:rPr>
              <w:t>Vendor Company Information</w:t>
            </w:r>
          </w:p>
        </w:tc>
      </w:tr>
      <w:tr w:rsidR="001F63FE" w:rsidRPr="00375259" w14:paraId="265BB3AB" w14:textId="77777777" w:rsidTr="001F63FE">
        <w:trPr>
          <w:gridAfter w:val="3"/>
          <w:wAfter w:w="15833" w:type="dxa"/>
          <w:trHeight w:val="432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ABB5" w14:textId="77777777" w:rsidR="001F63FE" w:rsidRPr="00375259" w:rsidRDefault="001F63FE" w:rsidP="001F63FE">
            <w:pPr>
              <w:pStyle w:val="Default"/>
              <w:tabs>
                <w:tab w:val="left" w:pos="2203"/>
              </w:tabs>
              <w:rPr>
                <w:sz w:val="22"/>
                <w:szCs w:val="22"/>
              </w:rPr>
            </w:pPr>
            <w:r w:rsidRPr="00375259">
              <w:rPr>
                <w:bCs/>
                <w:sz w:val="22"/>
                <w:szCs w:val="22"/>
              </w:rPr>
              <w:t>Company Name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7E3D" w14:textId="280661B9" w:rsidR="001F63FE" w:rsidRPr="00375259" w:rsidRDefault="001F63FE" w:rsidP="001F63FE">
            <w:pPr>
              <w:pStyle w:val="Default"/>
              <w:tabs>
                <w:tab w:val="left" w:pos="2203"/>
              </w:tabs>
              <w:rPr>
                <w:sz w:val="22"/>
                <w:szCs w:val="22"/>
              </w:rPr>
            </w:pPr>
          </w:p>
        </w:tc>
      </w:tr>
      <w:tr w:rsidR="001F63FE" w:rsidRPr="00375259" w14:paraId="041BC367" w14:textId="77777777" w:rsidTr="001F63FE">
        <w:trPr>
          <w:gridAfter w:val="3"/>
          <w:wAfter w:w="15833" w:type="dxa"/>
          <w:trHeight w:val="432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E3F" w14:textId="77777777" w:rsidR="001F63FE" w:rsidRPr="00375259" w:rsidRDefault="001F63FE" w:rsidP="004552D8">
            <w:pPr>
              <w:pStyle w:val="Default"/>
              <w:rPr>
                <w:bCs/>
                <w:sz w:val="22"/>
                <w:szCs w:val="22"/>
              </w:rPr>
            </w:pPr>
            <w:r w:rsidRPr="00375259">
              <w:rPr>
                <w:bCs/>
                <w:sz w:val="22"/>
                <w:szCs w:val="22"/>
              </w:rPr>
              <w:t>Facility Address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4B7" w14:textId="1EC39EA4" w:rsidR="001F63FE" w:rsidRPr="00375259" w:rsidRDefault="001F63FE" w:rsidP="004552D8">
            <w:pPr>
              <w:pStyle w:val="Default"/>
              <w:rPr>
                <w:sz w:val="22"/>
                <w:szCs w:val="22"/>
              </w:rPr>
            </w:pPr>
          </w:p>
        </w:tc>
      </w:tr>
      <w:tr w:rsidR="001F63FE" w:rsidRPr="00375259" w14:paraId="7E5D8A92" w14:textId="77777777" w:rsidTr="001F63FE">
        <w:trPr>
          <w:gridAfter w:val="3"/>
          <w:wAfter w:w="15833" w:type="dxa"/>
          <w:trHeight w:val="432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8072" w14:textId="77777777" w:rsidR="001F63FE" w:rsidRDefault="001F63FE" w:rsidP="004552D8">
            <w:pPr>
              <w:pStyle w:val="Default"/>
              <w:rPr>
                <w:bCs/>
                <w:sz w:val="22"/>
                <w:szCs w:val="22"/>
              </w:rPr>
            </w:pPr>
            <w:r w:rsidRPr="00375259">
              <w:rPr>
                <w:bCs/>
                <w:sz w:val="22"/>
                <w:szCs w:val="22"/>
              </w:rPr>
              <w:t>Mailing Address</w:t>
            </w:r>
          </w:p>
          <w:p w14:paraId="7D781CCC" w14:textId="25D14E53" w:rsidR="001F63FE" w:rsidRPr="006D67CC" w:rsidRDefault="001F63FE" w:rsidP="004552D8">
            <w:pPr>
              <w:pStyle w:val="Default"/>
              <w:rPr>
                <w:bCs/>
                <w:sz w:val="12"/>
                <w:szCs w:val="12"/>
              </w:rPr>
            </w:pPr>
            <w:r w:rsidRPr="006D67CC">
              <w:rPr>
                <w:bCs/>
                <w:sz w:val="12"/>
                <w:szCs w:val="12"/>
              </w:rPr>
              <w:t>(if different from above)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F66" w14:textId="040A7681" w:rsidR="001F63FE" w:rsidRPr="00375259" w:rsidRDefault="001F63FE" w:rsidP="001F63FE">
            <w:pPr>
              <w:pStyle w:val="Default"/>
              <w:rPr>
                <w:sz w:val="22"/>
                <w:szCs w:val="22"/>
              </w:rPr>
            </w:pPr>
          </w:p>
        </w:tc>
      </w:tr>
      <w:tr w:rsidR="001F63FE" w:rsidRPr="00375259" w14:paraId="4826A8C7" w14:textId="77777777" w:rsidTr="001F63FE">
        <w:trPr>
          <w:gridAfter w:val="3"/>
          <w:wAfter w:w="15833" w:type="dxa"/>
          <w:trHeight w:val="432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8D6" w14:textId="77777777" w:rsidR="001F63FE" w:rsidRPr="001F63FE" w:rsidRDefault="001F63FE" w:rsidP="004552D8">
            <w:pPr>
              <w:pStyle w:val="Default"/>
              <w:rPr>
                <w:bCs/>
                <w:sz w:val="22"/>
                <w:szCs w:val="22"/>
              </w:rPr>
            </w:pPr>
            <w:r w:rsidRPr="00375259">
              <w:rPr>
                <w:bCs/>
                <w:sz w:val="22"/>
                <w:szCs w:val="22"/>
              </w:rPr>
              <w:t>Contact 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F35" w14:textId="77777777" w:rsidR="001F63FE" w:rsidRPr="001F63FE" w:rsidRDefault="001F63FE" w:rsidP="004552D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2838" w14:textId="4F0EB317" w:rsidR="001F63FE" w:rsidRPr="001F63FE" w:rsidRDefault="001F63FE" w:rsidP="004552D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="00362B3E">
              <w:rPr>
                <w:bCs/>
                <w:sz w:val="22"/>
                <w:szCs w:val="22"/>
              </w:rPr>
              <w:t>m</w:t>
            </w:r>
            <w:r>
              <w:rPr>
                <w:bCs/>
                <w:sz w:val="22"/>
                <w:szCs w:val="22"/>
              </w:rPr>
              <w:t>ail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58A5" w14:textId="21B03F86" w:rsidR="001F63FE" w:rsidRPr="001F63FE" w:rsidRDefault="001F63FE" w:rsidP="004552D8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1F63FE" w:rsidRPr="00375259" w14:paraId="3439621B" w14:textId="77777777" w:rsidTr="003B1DD3">
        <w:trPr>
          <w:gridAfter w:val="3"/>
          <w:wAfter w:w="15833" w:type="dxa"/>
          <w:trHeight w:val="432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DFD7" w14:textId="77777777" w:rsidR="001F63FE" w:rsidRPr="001F63FE" w:rsidRDefault="001F63FE" w:rsidP="004552D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Main Phone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040" w14:textId="2E0A2E6E" w:rsidR="001F63FE" w:rsidRPr="001F63FE" w:rsidRDefault="001F63FE" w:rsidP="004552D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FB48" w14:textId="42B0FB21" w:rsidR="001F63FE" w:rsidRPr="001F63FE" w:rsidRDefault="001F63FE" w:rsidP="004552D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Fax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78C8" w14:textId="18C1996F" w:rsidR="001F63FE" w:rsidRPr="001F63FE" w:rsidRDefault="001F63FE" w:rsidP="004552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F63FE" w:rsidRPr="00375259" w14:paraId="2F009B97" w14:textId="3AA7D29C" w:rsidTr="003B1DD3">
        <w:trPr>
          <w:trHeight w:val="288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23787" w14:textId="7F42A080" w:rsidR="001F63FE" w:rsidRPr="00375259" w:rsidRDefault="001F63FE" w:rsidP="001F63FE">
            <w:pPr>
              <w:pStyle w:val="Default"/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Website Address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33DA4" w14:textId="652500F2" w:rsidR="001F63FE" w:rsidRPr="00375259" w:rsidRDefault="001F63FE" w:rsidP="001F63FE">
            <w:pPr>
              <w:pStyle w:val="Default"/>
              <w:spacing w:before="80" w:after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62" w:type="dxa"/>
            <w:tcBorders>
              <w:left w:val="nil"/>
            </w:tcBorders>
            <w:vAlign w:val="center"/>
          </w:tcPr>
          <w:p w14:paraId="5347735A" w14:textId="77777777" w:rsidR="001F63FE" w:rsidRPr="00375259" w:rsidRDefault="001F63FE" w:rsidP="001F63FE">
            <w:pPr>
              <w:rPr>
                <w:b/>
                <w:bCs/>
              </w:rPr>
            </w:pPr>
          </w:p>
        </w:tc>
        <w:tc>
          <w:tcPr>
            <w:tcW w:w="5284" w:type="dxa"/>
            <w:vAlign w:val="center"/>
          </w:tcPr>
          <w:p w14:paraId="772124E0" w14:textId="10078B26" w:rsidR="001F63FE" w:rsidRPr="00375259" w:rsidRDefault="001F63FE" w:rsidP="001F63FE">
            <w:pPr>
              <w:rPr>
                <w:b/>
                <w:bCs/>
              </w:rPr>
            </w:pPr>
            <w:r w:rsidRPr="00375259">
              <w:rPr>
                <w:bCs/>
              </w:rPr>
              <w:t>Fax</w:t>
            </w:r>
          </w:p>
        </w:tc>
        <w:tc>
          <w:tcPr>
            <w:tcW w:w="5287" w:type="dxa"/>
            <w:vAlign w:val="center"/>
          </w:tcPr>
          <w:p w14:paraId="4D9095C4" w14:textId="77777777" w:rsidR="001F63FE" w:rsidRPr="00375259" w:rsidRDefault="001F63FE" w:rsidP="001F63FE">
            <w:pPr>
              <w:rPr>
                <w:b/>
                <w:bCs/>
              </w:rPr>
            </w:pPr>
          </w:p>
        </w:tc>
      </w:tr>
      <w:tr w:rsidR="001F63FE" w:rsidRPr="00375259" w14:paraId="0870BD34" w14:textId="77777777" w:rsidTr="001F63FE">
        <w:trPr>
          <w:gridAfter w:val="3"/>
          <w:wAfter w:w="15833" w:type="dxa"/>
          <w:trHeight w:val="288"/>
        </w:trPr>
        <w:tc>
          <w:tcPr>
            <w:tcW w:w="10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F6D4C" w14:textId="77777777" w:rsidR="001F63FE" w:rsidRPr="00375259" w:rsidRDefault="001F63FE" w:rsidP="001F63FE">
            <w:pPr>
              <w:pStyle w:val="Default"/>
              <w:spacing w:before="80" w:after="80"/>
              <w:rPr>
                <w:b/>
                <w:bCs/>
                <w:sz w:val="22"/>
                <w:szCs w:val="22"/>
              </w:rPr>
            </w:pPr>
          </w:p>
        </w:tc>
      </w:tr>
      <w:tr w:rsidR="001F63FE" w:rsidRPr="00375259" w14:paraId="58DB6F03" w14:textId="77777777" w:rsidTr="006D67CC">
        <w:trPr>
          <w:gridAfter w:val="3"/>
          <w:wAfter w:w="15833" w:type="dxa"/>
          <w:trHeight w:val="337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171708" w14:textId="77777777" w:rsidR="001F63FE" w:rsidRPr="00375259" w:rsidRDefault="001F63FE" w:rsidP="001F63FE">
            <w:pPr>
              <w:pStyle w:val="Default"/>
              <w:spacing w:before="80" w:after="80"/>
              <w:rPr>
                <w:b/>
                <w:bCs/>
                <w:sz w:val="22"/>
                <w:szCs w:val="22"/>
              </w:rPr>
            </w:pPr>
            <w:r w:rsidRPr="006D67CC">
              <w:rPr>
                <w:rFonts w:ascii="Arial Black" w:hAnsi="Arial Black"/>
                <w:b/>
                <w:bCs/>
                <w:sz w:val="22"/>
                <w:szCs w:val="22"/>
              </w:rPr>
              <w:t>COMPANY HISTORY</w:t>
            </w:r>
          </w:p>
        </w:tc>
      </w:tr>
      <w:tr w:rsidR="006D67CC" w:rsidRPr="00375259" w14:paraId="2E5299E0" w14:textId="77777777" w:rsidTr="006D67CC">
        <w:trPr>
          <w:gridAfter w:val="3"/>
          <w:wAfter w:w="15833" w:type="dxa"/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95A" w14:textId="113FEC28" w:rsidR="006D67CC" w:rsidRPr="00375259" w:rsidRDefault="006D67CC" w:rsidP="006D67C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Current Owner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FBF0" w14:textId="1ABC7BB4" w:rsidR="006D67CC" w:rsidRPr="00375259" w:rsidRDefault="006D67CC" w:rsidP="006D67C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7CBB" w14:textId="49D3392A" w:rsidR="006D67CC" w:rsidRPr="006D67CC" w:rsidRDefault="006D67CC" w:rsidP="006D67CC">
            <w:pPr>
              <w:pStyle w:val="Default"/>
              <w:rPr>
                <w:color w:val="auto"/>
                <w:sz w:val="12"/>
                <w:szCs w:val="12"/>
              </w:rPr>
            </w:pPr>
            <w:r w:rsidRPr="00375259">
              <w:rPr>
                <w:bCs/>
                <w:sz w:val="22"/>
                <w:szCs w:val="22"/>
              </w:rPr>
              <w:t>Size of facility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D67CC">
              <w:rPr>
                <w:bCs/>
                <w:sz w:val="12"/>
                <w:szCs w:val="12"/>
              </w:rPr>
              <w:t>(sq. ft.)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514" w14:textId="102D14B1" w:rsidR="006D67CC" w:rsidRPr="00375259" w:rsidRDefault="006D67CC" w:rsidP="006D67C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6D67CC" w:rsidRPr="00375259" w14:paraId="4E50FEF0" w14:textId="77777777" w:rsidTr="006D67CC">
        <w:trPr>
          <w:gridAfter w:val="3"/>
          <w:wAfter w:w="15833" w:type="dxa"/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798C" w14:textId="77777777" w:rsidR="006D67CC" w:rsidRPr="00375259" w:rsidRDefault="006D67CC" w:rsidP="006D67C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Hours of Operation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C680" w14:textId="35560CA2" w:rsidR="006D67CC" w:rsidRPr="00375259" w:rsidRDefault="006D67CC" w:rsidP="006D67C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284" w14:textId="7B53C6F9" w:rsidR="006D67CC" w:rsidRPr="00375259" w:rsidRDefault="006D67CC" w:rsidP="006D67CC">
            <w:pPr>
              <w:pStyle w:val="Default"/>
              <w:rPr>
                <w:sz w:val="22"/>
                <w:szCs w:val="22"/>
              </w:rPr>
            </w:pPr>
          </w:p>
        </w:tc>
      </w:tr>
      <w:tr w:rsidR="003B1DD3" w:rsidRPr="00375259" w14:paraId="2303E1EE" w14:textId="77777777" w:rsidTr="002E5772">
        <w:trPr>
          <w:gridAfter w:val="3"/>
          <w:wAfter w:w="15833" w:type="dxa"/>
          <w:trHeight w:val="288"/>
        </w:trPr>
        <w:tc>
          <w:tcPr>
            <w:tcW w:w="10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17DAC" w14:textId="77777777" w:rsidR="003B1DD3" w:rsidRPr="00375259" w:rsidRDefault="003B1DD3" w:rsidP="001F63F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94EE715" w14:textId="77777777" w:rsidR="003B1DD3" w:rsidRPr="00375259" w:rsidRDefault="003B1DD3" w:rsidP="001F63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1DD3" w:rsidRPr="00375259" w14:paraId="213D1A9A" w14:textId="77777777" w:rsidTr="006062A0">
        <w:trPr>
          <w:gridAfter w:val="3"/>
          <w:wAfter w:w="15833" w:type="dxa"/>
          <w:trHeight w:hRule="exact" w:val="469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2F158E" w14:textId="763DE220" w:rsidR="003B1DD3" w:rsidRPr="003B1DD3" w:rsidRDefault="003B1DD3" w:rsidP="003B1DD3">
            <w:pPr>
              <w:pStyle w:val="Default"/>
              <w:spacing w:before="80" w:after="80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3B1DD3">
              <w:rPr>
                <w:rFonts w:ascii="Arial Black" w:hAnsi="Arial Black"/>
                <w:b/>
                <w:bCs/>
                <w:sz w:val="22"/>
                <w:szCs w:val="22"/>
              </w:rPr>
              <w:t>MATERIAL PROCESS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ING</w:t>
            </w:r>
          </w:p>
        </w:tc>
      </w:tr>
      <w:tr w:rsidR="003B1DD3" w:rsidRPr="00375259" w14:paraId="17994F9E" w14:textId="77777777" w:rsidTr="0061205B">
        <w:trPr>
          <w:gridAfter w:val="3"/>
          <w:wAfter w:w="15833" w:type="dxa"/>
          <w:trHeight w:val="253"/>
        </w:trPr>
        <w:tc>
          <w:tcPr>
            <w:tcW w:w="107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B5715" w14:textId="37E95FCE" w:rsidR="003B1DD3" w:rsidRDefault="003B1DD3" w:rsidP="001F63FE">
            <w:pPr>
              <w:pStyle w:val="Default"/>
              <w:rPr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020"/>
              <w:gridCol w:w="974"/>
              <w:gridCol w:w="360"/>
              <w:gridCol w:w="4156"/>
            </w:tblGrid>
            <w:tr w:rsidR="0061205B" w14:paraId="18979CC7" w14:textId="77777777" w:rsidTr="0061205B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8E7BC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20" w:type="dxa"/>
                  <w:tcBorders>
                    <w:left w:val="single" w:sz="4" w:space="0" w:color="auto"/>
                  </w:tcBorders>
                  <w:vAlign w:val="center"/>
                </w:tcPr>
                <w:p w14:paraId="2C5ECBAC" w14:textId="545E6BDA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3B1DD3">
                    <w:rPr>
                      <w:bCs/>
                      <w:sz w:val="18"/>
                      <w:szCs w:val="18"/>
                    </w:rPr>
                    <w:t>Raw Metals</w:t>
                  </w:r>
                  <w:r w:rsidR="00201206">
                    <w:rPr>
                      <w:bCs/>
                      <w:sz w:val="18"/>
                      <w:szCs w:val="18"/>
                    </w:rPr>
                    <w:t xml:space="preserve"> - Metals</w:t>
                  </w:r>
                </w:p>
              </w:tc>
              <w:tc>
                <w:tcPr>
                  <w:tcW w:w="974" w:type="dxa"/>
                  <w:tcBorders>
                    <w:right w:val="single" w:sz="4" w:space="0" w:color="auto"/>
                  </w:tcBorders>
                  <w:vAlign w:val="center"/>
                </w:tcPr>
                <w:p w14:paraId="4BB85E0D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CE705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6" w:type="dxa"/>
                  <w:tcBorders>
                    <w:left w:val="single" w:sz="4" w:space="0" w:color="auto"/>
                  </w:tcBorders>
                  <w:vAlign w:val="center"/>
                </w:tcPr>
                <w:p w14:paraId="5337A3E6" w14:textId="2A7FA09F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3B1DD3">
                    <w:rPr>
                      <w:bCs/>
                      <w:sz w:val="18"/>
                      <w:szCs w:val="18"/>
                    </w:rPr>
                    <w:t>CRT – Television Equipment</w:t>
                  </w:r>
                  <w:r w:rsidR="00201206">
                    <w:rPr>
                      <w:bCs/>
                      <w:sz w:val="18"/>
                      <w:szCs w:val="18"/>
                    </w:rPr>
                    <w:t xml:space="preserve"> (CRT glass)</w:t>
                  </w:r>
                </w:p>
              </w:tc>
            </w:tr>
            <w:tr w:rsidR="0061205B" w14:paraId="4FF69445" w14:textId="77777777" w:rsidTr="0061205B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63931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20" w:type="dxa"/>
                  <w:tcBorders>
                    <w:left w:val="single" w:sz="4" w:space="0" w:color="auto"/>
                  </w:tcBorders>
                  <w:vAlign w:val="center"/>
                </w:tcPr>
                <w:p w14:paraId="6BACB76F" w14:textId="7D276A6A" w:rsidR="0061205B" w:rsidRPr="003B1DD3" w:rsidRDefault="00201206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PCBs - Equipment w/ PCB</w:t>
                  </w:r>
                </w:p>
              </w:tc>
              <w:tc>
                <w:tcPr>
                  <w:tcW w:w="974" w:type="dxa"/>
                  <w:tcBorders>
                    <w:right w:val="single" w:sz="4" w:space="0" w:color="auto"/>
                  </w:tcBorders>
                  <w:vAlign w:val="center"/>
                </w:tcPr>
                <w:p w14:paraId="5C0604B9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02085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6" w:type="dxa"/>
                  <w:tcBorders>
                    <w:left w:val="single" w:sz="4" w:space="0" w:color="auto"/>
                  </w:tcBorders>
                  <w:vAlign w:val="center"/>
                </w:tcPr>
                <w:p w14:paraId="301C7D10" w14:textId="04491915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Mercury Devices</w:t>
                  </w:r>
                  <w:r w:rsidR="00201206">
                    <w:rPr>
                      <w:bCs/>
                      <w:sz w:val="18"/>
                      <w:szCs w:val="18"/>
                    </w:rPr>
                    <w:t xml:space="preserve"> (CFLs, LCD displays, etc.)</w:t>
                  </w:r>
                </w:p>
              </w:tc>
            </w:tr>
            <w:tr w:rsidR="0061205B" w14:paraId="50AAE669" w14:textId="77777777" w:rsidTr="0061205B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30384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20" w:type="dxa"/>
                  <w:tcBorders>
                    <w:left w:val="single" w:sz="4" w:space="0" w:color="auto"/>
                  </w:tcBorders>
                  <w:vAlign w:val="center"/>
                </w:tcPr>
                <w:p w14:paraId="25CAC0BD" w14:textId="4738DC1D" w:rsidR="0061205B" w:rsidRPr="003B1DD3" w:rsidRDefault="00201206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Circuit Boards – Equipment with Circuit Boards</w:t>
                  </w:r>
                </w:p>
              </w:tc>
              <w:tc>
                <w:tcPr>
                  <w:tcW w:w="974" w:type="dxa"/>
                  <w:tcBorders>
                    <w:right w:val="single" w:sz="4" w:space="0" w:color="auto"/>
                  </w:tcBorders>
                  <w:vAlign w:val="center"/>
                </w:tcPr>
                <w:p w14:paraId="6E50C7B5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A5BAC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6" w:type="dxa"/>
                  <w:tcBorders>
                    <w:left w:val="single" w:sz="4" w:space="0" w:color="auto"/>
                  </w:tcBorders>
                  <w:vAlign w:val="center"/>
                </w:tcPr>
                <w:p w14:paraId="246BA523" w14:textId="4010C189" w:rsidR="0061205B" w:rsidRPr="00AE0BBA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AE0BBA">
                    <w:rPr>
                      <w:bCs/>
                      <w:sz w:val="18"/>
                      <w:szCs w:val="18"/>
                    </w:rPr>
                    <w:t xml:space="preserve">Batteries – </w:t>
                  </w:r>
                  <w:r w:rsidRPr="00AE0BBA">
                    <w:rPr>
                      <w:sz w:val="18"/>
                      <w:szCs w:val="18"/>
                    </w:rPr>
                    <w:t>(Ni</w:t>
                  </w:r>
                  <w:r>
                    <w:rPr>
                      <w:sz w:val="18"/>
                      <w:szCs w:val="18"/>
                    </w:rPr>
                    <w:t>, Lithium, Lead Acid</w:t>
                  </w:r>
                  <w:r w:rsidR="00201206">
                    <w:rPr>
                      <w:sz w:val="18"/>
                      <w:szCs w:val="18"/>
                    </w:rPr>
                    <w:t>, etc.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61205B" w14:paraId="260C4EC0" w14:textId="77777777" w:rsidTr="0061205B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63AE9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20" w:type="dxa"/>
                  <w:tcBorders>
                    <w:left w:val="single" w:sz="4" w:space="0" w:color="auto"/>
                  </w:tcBorders>
                  <w:vAlign w:val="center"/>
                </w:tcPr>
                <w:p w14:paraId="521EE4A5" w14:textId="29F19EBE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3B1DD3">
                    <w:rPr>
                      <w:bCs/>
                      <w:sz w:val="18"/>
                      <w:szCs w:val="18"/>
                    </w:rPr>
                    <w:t>Reselling – PC</w:t>
                  </w:r>
                  <w:r w:rsidR="00201206">
                    <w:rPr>
                      <w:bCs/>
                      <w:sz w:val="18"/>
                      <w:szCs w:val="18"/>
                    </w:rPr>
                    <w:t>/</w:t>
                  </w:r>
                  <w:r w:rsidR="00201206" w:rsidRPr="003B1DD3">
                    <w:rPr>
                      <w:bCs/>
                      <w:sz w:val="18"/>
                      <w:szCs w:val="18"/>
                    </w:rPr>
                    <w:t xml:space="preserve"> Laptops</w:t>
                  </w:r>
                </w:p>
              </w:tc>
              <w:tc>
                <w:tcPr>
                  <w:tcW w:w="974" w:type="dxa"/>
                  <w:tcBorders>
                    <w:right w:val="single" w:sz="4" w:space="0" w:color="auto"/>
                  </w:tcBorders>
                  <w:vAlign w:val="center"/>
                </w:tcPr>
                <w:p w14:paraId="06366C48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4AD91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6" w:type="dxa"/>
                  <w:tcBorders>
                    <w:left w:val="single" w:sz="4" w:space="0" w:color="auto"/>
                  </w:tcBorders>
                  <w:vAlign w:val="center"/>
                </w:tcPr>
                <w:p w14:paraId="0FE38259" w14:textId="4A43C4E2" w:rsidR="0061205B" w:rsidRPr="003B1DD3" w:rsidRDefault="00201206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Recycling </w:t>
                  </w:r>
                  <w:r w:rsidR="0061205B">
                    <w:rPr>
                      <w:bCs/>
                      <w:sz w:val="18"/>
                      <w:szCs w:val="18"/>
                    </w:rPr>
                    <w:t>Ink/Toner</w:t>
                  </w:r>
                </w:p>
              </w:tc>
            </w:tr>
            <w:tr w:rsidR="0061205B" w14:paraId="3A7E6E03" w14:textId="77777777" w:rsidTr="0061205B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5DAFD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20" w:type="dxa"/>
                  <w:tcBorders>
                    <w:left w:val="single" w:sz="4" w:space="0" w:color="auto"/>
                  </w:tcBorders>
                  <w:vAlign w:val="center"/>
                </w:tcPr>
                <w:p w14:paraId="4A1F0170" w14:textId="3563A4A2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3B1DD3">
                    <w:rPr>
                      <w:bCs/>
                      <w:sz w:val="18"/>
                      <w:szCs w:val="18"/>
                    </w:rPr>
                    <w:t>Reselling – LCD</w:t>
                  </w:r>
                </w:p>
              </w:tc>
              <w:tc>
                <w:tcPr>
                  <w:tcW w:w="974" w:type="dxa"/>
                  <w:tcBorders>
                    <w:right w:val="single" w:sz="4" w:space="0" w:color="auto"/>
                  </w:tcBorders>
                  <w:vAlign w:val="center"/>
                </w:tcPr>
                <w:p w14:paraId="22870440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AC792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6" w:type="dxa"/>
                  <w:tcBorders>
                    <w:left w:val="single" w:sz="4" w:space="0" w:color="auto"/>
                  </w:tcBorders>
                  <w:vAlign w:val="center"/>
                </w:tcPr>
                <w:p w14:paraId="0886E7FC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Other:</w:t>
                  </w:r>
                </w:p>
              </w:tc>
            </w:tr>
            <w:tr w:rsidR="0061205B" w14:paraId="33E5938C" w14:textId="77777777" w:rsidTr="0061205B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F3D29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20" w:type="dxa"/>
                  <w:tcBorders>
                    <w:left w:val="single" w:sz="4" w:space="0" w:color="auto"/>
                  </w:tcBorders>
                  <w:vAlign w:val="center"/>
                </w:tcPr>
                <w:p w14:paraId="3DEA2017" w14:textId="4AAFAAE0" w:rsidR="0061205B" w:rsidRPr="003B1DD3" w:rsidRDefault="00201206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3B1DD3">
                    <w:rPr>
                      <w:bCs/>
                      <w:sz w:val="18"/>
                      <w:szCs w:val="18"/>
                    </w:rPr>
                    <w:t>Reselling – RAM</w:t>
                  </w:r>
                </w:p>
              </w:tc>
              <w:tc>
                <w:tcPr>
                  <w:tcW w:w="974" w:type="dxa"/>
                  <w:tcBorders>
                    <w:right w:val="single" w:sz="4" w:space="0" w:color="auto"/>
                  </w:tcBorders>
                  <w:vAlign w:val="center"/>
                </w:tcPr>
                <w:p w14:paraId="59DDF629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95AA3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6" w:type="dxa"/>
                  <w:tcBorders>
                    <w:left w:val="single" w:sz="4" w:space="0" w:color="auto"/>
                  </w:tcBorders>
                  <w:vAlign w:val="center"/>
                </w:tcPr>
                <w:p w14:paraId="3A56ED97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Other:</w:t>
                  </w:r>
                </w:p>
              </w:tc>
            </w:tr>
            <w:tr w:rsidR="0061205B" w14:paraId="628F9451" w14:textId="77777777" w:rsidTr="0061205B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A2599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20" w:type="dxa"/>
                  <w:tcBorders>
                    <w:left w:val="single" w:sz="4" w:space="0" w:color="auto"/>
                  </w:tcBorders>
                  <w:vAlign w:val="center"/>
                </w:tcPr>
                <w:p w14:paraId="626119D9" w14:textId="3A146E61" w:rsidR="0061205B" w:rsidRPr="003B1DD3" w:rsidRDefault="00201206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 w:rsidRPr="003B1DD3">
                    <w:rPr>
                      <w:bCs/>
                      <w:sz w:val="18"/>
                      <w:szCs w:val="18"/>
                    </w:rPr>
                    <w:t>Reselling</w:t>
                  </w:r>
                  <w:r>
                    <w:rPr>
                      <w:bCs/>
                      <w:sz w:val="18"/>
                      <w:szCs w:val="18"/>
                    </w:rPr>
                    <w:t xml:space="preserve"> – Ink/Toner</w:t>
                  </w:r>
                </w:p>
              </w:tc>
              <w:tc>
                <w:tcPr>
                  <w:tcW w:w="974" w:type="dxa"/>
                  <w:tcBorders>
                    <w:right w:val="single" w:sz="4" w:space="0" w:color="auto"/>
                  </w:tcBorders>
                  <w:vAlign w:val="center"/>
                </w:tcPr>
                <w:p w14:paraId="42298DAC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CD248" w14:textId="77777777" w:rsidR="0061205B" w:rsidRPr="003B1DD3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56" w:type="dxa"/>
                  <w:tcBorders>
                    <w:left w:val="single" w:sz="4" w:space="0" w:color="auto"/>
                  </w:tcBorders>
                  <w:vAlign w:val="center"/>
                </w:tcPr>
                <w:p w14:paraId="058BE2FC" w14:textId="77777777" w:rsidR="0061205B" w:rsidRDefault="0061205B" w:rsidP="0061205B">
                  <w:pPr>
                    <w:pStyle w:val="Defaul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Other:</w:t>
                  </w:r>
                </w:p>
              </w:tc>
            </w:tr>
          </w:tbl>
          <w:p w14:paraId="739E0028" w14:textId="77777777" w:rsidR="0061205B" w:rsidRDefault="0061205B" w:rsidP="00F67901">
            <w:pPr>
              <w:pStyle w:val="Default"/>
              <w:rPr>
                <w:b/>
                <w:bCs/>
                <w:sz w:val="22"/>
                <w:szCs w:val="22"/>
                <w:highlight w:val="lightGray"/>
              </w:rPr>
            </w:pPr>
          </w:p>
          <w:p w14:paraId="6CEF91CF" w14:textId="22A01DA5" w:rsidR="0061205B" w:rsidRPr="00375259" w:rsidRDefault="0061205B" w:rsidP="00F67901">
            <w:pPr>
              <w:pStyle w:val="Default"/>
              <w:rPr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3B1DD3" w:rsidRPr="00375259" w14:paraId="64537C81" w14:textId="77777777" w:rsidTr="003B1DD3">
        <w:trPr>
          <w:gridAfter w:val="3"/>
          <w:wAfter w:w="15833" w:type="dxa"/>
          <w:trHeight w:val="1506"/>
        </w:trPr>
        <w:tc>
          <w:tcPr>
            <w:tcW w:w="107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092" w14:textId="77777777" w:rsidR="003B1DD3" w:rsidRPr="00375259" w:rsidRDefault="003B1DD3" w:rsidP="001F63FE">
            <w:pPr>
              <w:pStyle w:val="Default"/>
              <w:rPr>
                <w:b/>
                <w:bCs/>
                <w:sz w:val="22"/>
                <w:szCs w:val="22"/>
                <w:highlight w:val="lightGray"/>
              </w:rPr>
            </w:pPr>
          </w:p>
        </w:tc>
      </w:tr>
    </w:tbl>
    <w:p w14:paraId="66054A8D" w14:textId="1C55BE91" w:rsidR="00AE5918" w:rsidRDefault="00AE5918" w:rsidP="004878BA">
      <w:pPr>
        <w:rPr>
          <w:b/>
          <w:sz w:val="28"/>
          <w:szCs w:val="28"/>
        </w:rPr>
      </w:pPr>
    </w:p>
    <w:p w14:paraId="207C6F49" w14:textId="77777777" w:rsidR="00AE5918" w:rsidRDefault="00AE59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7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0"/>
      </w:tblGrid>
      <w:tr w:rsidR="0061205B" w:rsidRPr="00375259" w14:paraId="4AAEAA7E" w14:textId="77777777" w:rsidTr="0061205B">
        <w:trPr>
          <w:trHeight w:val="432"/>
        </w:trPr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62143A" w14:textId="536B2261" w:rsidR="0061205B" w:rsidRPr="0061205B" w:rsidRDefault="0061205B" w:rsidP="007762C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75259">
              <w:rPr>
                <w:b/>
                <w:bCs/>
                <w:sz w:val="22"/>
                <w:szCs w:val="22"/>
              </w:rPr>
              <w:lastRenderedPageBreak/>
              <w:t>PERMITS</w:t>
            </w:r>
            <w:r w:rsidR="000450FA">
              <w:rPr>
                <w:b/>
                <w:bCs/>
                <w:sz w:val="22"/>
                <w:szCs w:val="22"/>
              </w:rPr>
              <w:t>,</w:t>
            </w:r>
            <w:r w:rsidRPr="00375259">
              <w:rPr>
                <w:b/>
                <w:bCs/>
                <w:sz w:val="22"/>
                <w:szCs w:val="22"/>
              </w:rPr>
              <w:t xml:space="preserve"> LICENSES AND </w:t>
            </w:r>
            <w:r w:rsidR="000450FA">
              <w:rPr>
                <w:b/>
                <w:bCs/>
                <w:sz w:val="22"/>
                <w:szCs w:val="22"/>
              </w:rPr>
              <w:t>CERTIFICATIONS</w:t>
            </w:r>
            <w:r w:rsidRPr="0037525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16"/>
                <w:szCs w:val="16"/>
              </w:rPr>
              <w:t>–</w:t>
            </w:r>
            <w:r w:rsidRPr="0061205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Please p</w:t>
            </w:r>
            <w:r w:rsidRPr="0061205B">
              <w:rPr>
                <w:bCs/>
                <w:sz w:val="16"/>
                <w:szCs w:val="16"/>
              </w:rPr>
              <w:t xml:space="preserve">rovide </w:t>
            </w:r>
            <w:r>
              <w:rPr>
                <w:bCs/>
                <w:sz w:val="16"/>
                <w:szCs w:val="16"/>
              </w:rPr>
              <w:t>all applicable as an attachment with your response</w:t>
            </w:r>
          </w:p>
        </w:tc>
      </w:tr>
      <w:tr w:rsidR="0061205B" w:rsidRPr="00375259" w14:paraId="52AC43C3" w14:textId="77777777" w:rsidTr="0061205B">
        <w:trPr>
          <w:trHeight w:val="432"/>
        </w:trPr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99EF" w14:textId="77777777" w:rsidR="0061205B" w:rsidRDefault="0061205B" w:rsidP="007762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W w:w="88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92"/>
              <w:gridCol w:w="400"/>
              <w:gridCol w:w="1420"/>
              <w:gridCol w:w="400"/>
              <w:gridCol w:w="1300"/>
            </w:tblGrid>
            <w:tr w:rsidR="0061205B" w:rsidRPr="0061205B" w14:paraId="51CFA377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A760B" w14:textId="44431213" w:rsidR="0061205B" w:rsidRPr="00C95293" w:rsidRDefault="0061205B" w:rsidP="0061205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</w:pPr>
                  <w:r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 xml:space="preserve">Business License Permits </w:t>
                  </w:r>
                  <w:r w:rsidR="008C49C6"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>–</w:t>
                  </w:r>
                  <w:r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 xml:space="preserve"> REQUIRED</w:t>
                  </w:r>
                  <w:r w:rsidR="008C49C6"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F61BC" w14:textId="31C52A55" w:rsidR="0061205B" w:rsidRPr="00C95293" w:rsidRDefault="0061205B" w:rsidP="006120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9529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525B0" w14:textId="77777777" w:rsidR="0061205B" w:rsidRPr="00C95293" w:rsidRDefault="0061205B" w:rsidP="0061205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</w:pPr>
                  <w:r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3BA36" w14:textId="77777777" w:rsidR="0061205B" w:rsidRPr="00C95293" w:rsidRDefault="0061205B" w:rsidP="006120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C95293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D60F8" w14:textId="77777777" w:rsidR="0061205B" w:rsidRPr="00C95293" w:rsidRDefault="0061205B" w:rsidP="0061205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</w:pPr>
                  <w:r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>N/A</w:t>
                  </w:r>
                </w:p>
                <w:p w14:paraId="6D6B8B65" w14:textId="3B8E6C1B" w:rsidR="00201206" w:rsidRPr="00C95293" w:rsidRDefault="00201206" w:rsidP="0061205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(must explain)</w:t>
                  </w:r>
                </w:p>
              </w:tc>
            </w:tr>
            <w:tr w:rsidR="00201206" w:rsidRPr="0061205B" w14:paraId="21544578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D87E6A" w14:textId="37659E5C" w:rsidR="00201206" w:rsidRPr="00C95293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</w:pPr>
                  <w:r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 xml:space="preserve">List of </w:t>
                  </w:r>
                  <w:r w:rsidR="00C334C1"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 xml:space="preserve">all </w:t>
                  </w:r>
                  <w:r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>DSV receiving PCBs, batteries, circuit boards, CRT glass, equipment containing mercury (including all types of fluorescent lights)</w:t>
                  </w:r>
                  <w:r w:rsidR="00C334C1"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 xml:space="preserve"> </w:t>
                  </w:r>
                  <w:r w:rsidR="00C95293"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>–</w:t>
                  </w:r>
                  <w:r w:rsidR="00C334C1"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 xml:space="preserve"> REQUIRED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769BD2" w14:textId="77777777" w:rsidR="00201206" w:rsidRPr="00C95293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44B608" w14:textId="52CCEAF2" w:rsidR="00201206" w:rsidRPr="00C95293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</w:pPr>
                  <w:r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083CBA" w14:textId="77777777" w:rsidR="00201206" w:rsidRPr="00C95293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5E33D6" w14:textId="77777777" w:rsidR="00201206" w:rsidRPr="00C95293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</w:pPr>
                  <w:r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>N/A</w:t>
                  </w:r>
                </w:p>
                <w:p w14:paraId="430E9418" w14:textId="2AF75E21" w:rsidR="00201206" w:rsidRPr="00C95293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</w:pPr>
                  <w:r w:rsidRPr="00C95293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16"/>
                      <w:szCs w:val="16"/>
                    </w:rPr>
                    <w:t>(must explain)</w:t>
                  </w:r>
                </w:p>
              </w:tc>
            </w:tr>
            <w:tr w:rsidR="00201206" w:rsidRPr="0061205B" w14:paraId="0D50AADB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EFD26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Environmental Permits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26A61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7E155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C4868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27F0B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  <w:tr w:rsidR="00201206" w:rsidRPr="0061205B" w14:paraId="0FDB1FAD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74F93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Waste Permits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4A733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3F1F7A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75DE5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9D41D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  <w:tr w:rsidR="00201206" w:rsidRPr="0061205B" w14:paraId="66B9E8D1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AD9BB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Air Emission Permits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FC962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BD5E09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D6A44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729B3B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  <w:tr w:rsidR="00201206" w:rsidRPr="0061205B" w14:paraId="4434FED0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259796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Water Permits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4FA10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69DD81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35F59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4DD019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  <w:tr w:rsidR="00C334C1" w:rsidRPr="0061205B" w14:paraId="5AB265B9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57E06B" w14:textId="14DCE0D7" w:rsidR="00C334C1" w:rsidRPr="0061205B" w:rsidRDefault="00C334C1" w:rsidP="00C334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Export Permits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49530B" w14:textId="77777777" w:rsidR="00C334C1" w:rsidRPr="0061205B" w:rsidRDefault="00C334C1" w:rsidP="00C334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03B599" w14:textId="07332562" w:rsidR="00C334C1" w:rsidRPr="0061205B" w:rsidRDefault="00C334C1" w:rsidP="00C334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5A77F1" w14:textId="502DD1C1" w:rsidR="00C334C1" w:rsidRPr="0061205B" w:rsidRDefault="00C334C1" w:rsidP="00C334C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B8055C" w14:textId="08D4B8F3" w:rsidR="00C334C1" w:rsidRPr="0061205B" w:rsidRDefault="00C334C1" w:rsidP="00C334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  <w:tr w:rsidR="00201206" w:rsidRPr="0061205B" w14:paraId="1DF37756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04017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ISO Certificate 9001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78201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33D6D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84901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56D00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  <w:tr w:rsidR="00201206" w:rsidRPr="0061205B" w14:paraId="3C77F882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5EC05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ISO Certificate 14001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C441F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E3DF8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C0B5E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CD86E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  <w:tr w:rsidR="00201206" w:rsidRPr="0061205B" w14:paraId="06D7CC37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857981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ISO Certificate 45001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32161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46613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CA697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0FD7D4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  <w:tr w:rsidR="00201206" w:rsidRPr="0061205B" w14:paraId="69CF6E5D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2188C" w14:textId="61D61D60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Other </w:t>
                  </w: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ISO Certificate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(s)</w:t>
                  </w: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 xml:space="preserve"> - Specify: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48008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20B68F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844F9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4AC0B3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  <w:tr w:rsidR="00201206" w:rsidRPr="0061205B" w14:paraId="1E7E0D04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9CFBC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e-Stewards Certificate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332FE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80FFD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A5552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3800A9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  <w:tr w:rsidR="00201206" w:rsidRPr="0061205B" w14:paraId="3E3770B0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62014" w14:textId="4D30320C" w:rsidR="00201206" w:rsidRPr="00C00C99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00C99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>R2 Certificate</w:t>
                  </w:r>
                  <w:r w:rsidR="005A633B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 xml:space="preserve"> – REQUIRED if Certified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98000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404696" w14:textId="77777777" w:rsidR="00201206" w:rsidRPr="00C00C99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00C99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0A004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6783C9" w14:textId="77777777" w:rsidR="00201206" w:rsidRPr="00C00C99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</w:pPr>
                  <w:r w:rsidRPr="00C00C99">
                    <w:rPr>
                      <w:rFonts w:ascii="Calibri" w:eastAsia="Times New Roman" w:hAnsi="Calibri" w:cs="Calibri"/>
                      <w:b/>
                      <w:bCs/>
                      <w:color w:val="FF0000"/>
                    </w:rPr>
                    <w:t>N/A</w:t>
                  </w:r>
                </w:p>
              </w:tc>
            </w:tr>
            <w:tr w:rsidR="00201206" w:rsidRPr="0061205B" w14:paraId="7302E4AD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AF264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RIOS Certificate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1DA18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F8969E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72BAE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3647D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  <w:tr w:rsidR="00201206" w:rsidRPr="0061205B" w14:paraId="258EDD72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BB5CF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OHSAS 18001 Certificate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AB4DE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98D5A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09454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7442B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  <w:tr w:rsidR="00201206" w:rsidRPr="0061205B" w14:paraId="032764DA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21E40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NAID Certification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F7429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782CED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04661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78DF9D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  <w:tr w:rsidR="00201206" w:rsidRPr="0061205B" w14:paraId="13C3B961" w14:textId="77777777" w:rsidTr="000450FA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54B85E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Environmental Policy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1B854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79589E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960AA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0E4D98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  <w:tr w:rsidR="00201206" w:rsidRPr="0061205B" w14:paraId="7CC60445" w14:textId="77777777" w:rsidTr="00201206">
              <w:trPr>
                <w:trHeight w:val="379"/>
                <w:jc w:val="center"/>
              </w:trPr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AB8D10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Health and Safety Policy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F7BF4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2EAA7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Included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0C62E" w14:textId="77777777" w:rsidR="00201206" w:rsidRPr="0061205B" w:rsidRDefault="00201206" w:rsidP="002012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FD7CA" w14:textId="77777777" w:rsidR="00201206" w:rsidRPr="0061205B" w:rsidRDefault="00201206" w:rsidP="002012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1205B">
                    <w:rPr>
                      <w:rFonts w:ascii="Calibri" w:eastAsia="Times New Roman" w:hAnsi="Calibri" w:cs="Calibri"/>
                      <w:color w:val="000000"/>
                    </w:rPr>
                    <w:t>N/A</w:t>
                  </w:r>
                </w:p>
              </w:tc>
            </w:tr>
          </w:tbl>
          <w:p w14:paraId="1950FAA5" w14:textId="7CD0166F" w:rsidR="0061205B" w:rsidRPr="00375259" w:rsidRDefault="0061205B" w:rsidP="007762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C3A73D4" w14:textId="5212153E" w:rsidR="0061205B" w:rsidRDefault="0061205B" w:rsidP="0061205B">
      <w:pPr>
        <w:rPr>
          <w:rFonts w:ascii="Arial" w:hAnsi="Arial" w:cs="Arial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61205B" w:rsidRPr="00375259" w14:paraId="21DCD6B5" w14:textId="77777777" w:rsidTr="000450FA">
        <w:trPr>
          <w:trHeight w:val="432"/>
        </w:trPr>
        <w:tc>
          <w:tcPr>
            <w:tcW w:w="10770" w:type="dxa"/>
            <w:shd w:val="clear" w:color="auto" w:fill="B8CCE4" w:themeFill="accent1" w:themeFillTint="66"/>
          </w:tcPr>
          <w:p w14:paraId="397A3F58" w14:textId="18D485A2" w:rsidR="0061205B" w:rsidRPr="00375259" w:rsidRDefault="00E67583" w:rsidP="007762C3">
            <w:pPr>
              <w:pStyle w:val="Default"/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QUALITY</w:t>
            </w:r>
            <w:r w:rsidR="0061205B" w:rsidRPr="00375259">
              <w:rPr>
                <w:b/>
                <w:bCs/>
                <w:sz w:val="22"/>
                <w:szCs w:val="22"/>
              </w:rPr>
              <w:t xml:space="preserve"> MANAGEMENT</w:t>
            </w:r>
          </w:p>
        </w:tc>
      </w:tr>
      <w:tr w:rsidR="000450FA" w:rsidRPr="00375259" w14:paraId="206284D9" w14:textId="77777777" w:rsidTr="00201206">
        <w:trPr>
          <w:trHeight w:val="2690"/>
        </w:trPr>
        <w:tc>
          <w:tcPr>
            <w:tcW w:w="10770" w:type="dxa"/>
            <w:shd w:val="clear" w:color="auto" w:fill="auto"/>
          </w:tcPr>
          <w:p w14:paraId="4FDE3328" w14:textId="4CE0A001" w:rsidR="000450FA" w:rsidRPr="00BC6E51" w:rsidRDefault="00E67583" w:rsidP="007762C3">
            <w:pPr>
              <w:pStyle w:val="Default"/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E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If </w:t>
            </w:r>
            <w:r w:rsidR="00BC6E51" w:rsidRPr="00BC6E51">
              <w:rPr>
                <w:rFonts w:ascii="Calibri" w:hAnsi="Calibri" w:cs="Calibri"/>
                <w:b/>
                <w:bCs/>
                <w:sz w:val="22"/>
                <w:szCs w:val="22"/>
              </w:rPr>
              <w:t>the company is NOT ISO 9001 certified, this area must be completed</w:t>
            </w:r>
          </w:p>
          <w:tbl>
            <w:tblPr>
              <w:tblW w:w="10380" w:type="dxa"/>
              <w:tblLook w:val="04A0" w:firstRow="1" w:lastRow="0" w:firstColumn="1" w:lastColumn="0" w:noHBand="0" w:noVBand="1"/>
            </w:tblPr>
            <w:tblGrid>
              <w:gridCol w:w="6540"/>
              <w:gridCol w:w="370"/>
              <w:gridCol w:w="1550"/>
              <w:gridCol w:w="340"/>
              <w:gridCol w:w="1580"/>
            </w:tblGrid>
            <w:tr w:rsidR="00BC6E51" w:rsidRPr="00BC6E51" w14:paraId="0342E392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F5078AC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Are controls exercised over the approval and revision of documents?  (e.g. procedures, forms, drawings, specifications)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D322A89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896B19F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828F129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5B887EA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2F976313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820F70F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Are controls exercised over the filing, maintenance, and destruction of records?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3B2DBEE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FAC365D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CAE861E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E5C2228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54F54AD3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DC0A432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Is regular backup, restore verification, anti-virus, and other relevant maintenance of your computers/servers/networks conducted?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267F944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9D27D25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B17CD4F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B2C1383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30609456" w14:textId="77777777" w:rsidTr="0042230E">
              <w:trPr>
                <w:cantSplit/>
                <w:trHeight w:val="72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144705E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Are responsibilities, authorities, qualifications, skills, and organizational relationships defined for quality-related positions?  (e.g. job specs, org chart)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1997BFAF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DA167E0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41AEB44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7C0894F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66D411E8" w14:textId="77777777" w:rsidTr="0042230E">
              <w:trPr>
                <w:cantSplit/>
                <w:trHeight w:val="30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4276BCE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Is employee competence regularly evaluated?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75F7907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4B2EE6A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F712F7F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43816EB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4429BA48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0BFD7A1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Is training provided as required to ensure employee competence and quality awareness?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AC04057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C70FF08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5F49CF0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4358484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6954AA1A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FDC3F97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Are customer requirements reviewed and determined prior to submission of a quotation or acceptance of an order?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F8038C2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50E2718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AFE9B89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4A1AC1D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614DB0B5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00E91EA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Are customer communication interfaces and methods defined?  (e.g. inquiries, orders/amendments, feedback/complaints)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A00C27A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A31C7EC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2CF571E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74DDE15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69ED0239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C80EADD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 purchase orders to suppliers clearly specify all relevant product and/or service requirements?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8BF1BB0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696356F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B8CBEF6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186C2D3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637B96DB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47B4249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Are prospective suppliers audited or otherwise evaluated prior to product and/or service procurement?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7AAD4D8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FB432A3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F07A50E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353DE15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2FE152D9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1757377D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Are purchased products or services verified prior to use?  (e.g. source inspection, receiving inspection, C of Cs)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7F8676B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FA41F67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655A0B7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E034E59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0432B8BE" w14:textId="77777777" w:rsidTr="0042230E">
              <w:trPr>
                <w:cantSplit/>
                <w:trHeight w:val="72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234103E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Are relevant product or service requirements/information available to production, service, and QA/QC staff?  (e.g. drawings, specifications, acceptance criteria)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2600A51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9789F90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38E44DC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3F474D3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2AEFAAC8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8E60EB1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20"/>
                    </w:rPr>
                    <w:t>Is suitable process and monitoring/measuring equipment available to staff and regularly maintained?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1CCE6296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4A8D681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C39EDAD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55FE561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117C2D01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7778DC0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20"/>
                    </w:rPr>
                    <w:t>Is appropriate inspection and/or testing conducted during product or service realization, and prior to product or service release?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085E972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C59AD6E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75F27D5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887EC2B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6EE9B027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3D72ABF" w14:textId="273BB79C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20"/>
                    </w:rPr>
                    <w:t>Is suitable product</w:t>
                  </w:r>
                  <w:r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20"/>
                    </w:rPr>
                    <w:t>/service</w:t>
                  </w:r>
                  <w:r w:rsidRPr="00BC6E51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20"/>
                    </w:rPr>
                    <w:t xml:space="preserve"> identification and status identified throughout all stages of realization?  (e.g. tagging, labeling)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08FC1BE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608867E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01C5BE8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AFE755F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1C884870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1617ACF3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20"/>
                    </w:rPr>
                    <w:t>Is customer-supplied property identified, verified, and safeguarded while under the company’s control?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552A598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EA77E59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AA71D23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815847B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51CF29E4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34FBDCA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pacing w:val="-6"/>
                      <w:sz w:val="18"/>
                      <w:szCs w:val="20"/>
                    </w:rPr>
                    <w:t>Is the customer advised of damage, deterioration, or loss of their property while under the company’s control?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1530C4B4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AF6EA76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D8D65C4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485F32E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4A1E2E00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1386E52D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Is product adequately packaged to prevent its damage or deterioration while in-house or in-transit?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9129E8E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1A5971B3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46B97C5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EAA6629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7735479D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2D7A08D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Is calibration or other verification of monitoring/measuring equipment conducted prior to use and at defined intervals thereafter?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536FFF1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A05754D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E71F705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51E51D0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3FDA237A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20954EF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Are calibration results traceable to the NIST or other national or international measurement standards?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B0C3B40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F49EBB4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1E42FFB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A1196FC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29903599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E8FE8AC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Are periodic internal quality audits conducted by trained auditors to ensure ongoing compliance and effectiveness of the Quality System?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1DDD0CB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159FF26F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4245B60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1D23D8D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1DE174DC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1C64ED4D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Are nonconforming products or services controlled to prevent their unintended delivery or use?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6F057B8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D622941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9D55C4F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943174A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618F7283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D4CE2E0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Is customer approval obtained for use concession of nonconforming products or services, if required by contract?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9A8AC1A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16DF3DAF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D4E2D0E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B233AB2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23AE2E89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729001A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Are nonconforming products or services that undergo rework subjected to re-verification prior to delivery or use?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AF5D097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3502752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5012EEF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9725EDE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11AE5B33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C3C06F9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Are Corrective/Preventive Actions initiated to eliminate the causes of product, service, or process nonconformities?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5E46A0E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6C56EA2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F3204A2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4CE89524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510B765B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8ED7430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Does the Corrective/Preventive Action process entail problem investigation, analysis, and identification of root cause?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788F4C45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2C6DF66B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11932A62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5CDBE54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6AD4FF6D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FC852BB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Is Corrective Action effectiveness verified to ensure that problem recurrence has been eliminated?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31AA954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0DEA361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682E8BFE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5CBD7241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BC6E51" w:rsidRPr="00BC6E51" w14:paraId="6882FFC5" w14:textId="77777777" w:rsidTr="0042230E">
              <w:trPr>
                <w:cantSplit/>
                <w:trHeight w:val="48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857F44F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C6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Is a documented Quality Manual and/or procedures describing the above aspects maintained?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314429FB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1F0B4D44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F9FDD55" w14:textId="77777777" w:rsidR="00BC6E51" w:rsidRPr="00BC6E51" w:rsidRDefault="00BC6E51" w:rsidP="00BC6E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  <w:hideMark/>
                </w:tcPr>
                <w:p w14:paraId="02FABF21" w14:textId="77777777" w:rsidR="00BC6E51" w:rsidRPr="00BC6E51" w:rsidRDefault="00BC6E51" w:rsidP="00BC6E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C6E51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</w:tbl>
          <w:p w14:paraId="4BF5664D" w14:textId="14959B51" w:rsidR="000450FA" w:rsidRPr="00BC6E51" w:rsidRDefault="00201206" w:rsidP="007762C3">
            <w:pPr>
              <w:pStyle w:val="Default"/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Notes on items listed above:</w:t>
            </w:r>
          </w:p>
        </w:tc>
      </w:tr>
    </w:tbl>
    <w:p w14:paraId="3D1B9653" w14:textId="26BD209A" w:rsidR="00362B3E" w:rsidRDefault="00362B3E" w:rsidP="004878BA">
      <w:pPr>
        <w:rPr>
          <w:b/>
          <w:sz w:val="28"/>
          <w:szCs w:val="28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E67583" w:rsidRPr="00375259" w14:paraId="6C80DD1C" w14:textId="77777777" w:rsidTr="007762C3">
        <w:trPr>
          <w:trHeight w:val="432"/>
        </w:trPr>
        <w:tc>
          <w:tcPr>
            <w:tcW w:w="10770" w:type="dxa"/>
            <w:shd w:val="clear" w:color="auto" w:fill="B8CCE4" w:themeFill="accent1" w:themeFillTint="66"/>
          </w:tcPr>
          <w:p w14:paraId="4259077B" w14:textId="77777777" w:rsidR="00E67583" w:rsidRPr="00375259" w:rsidRDefault="00E67583" w:rsidP="007762C3">
            <w:pPr>
              <w:pStyle w:val="Default"/>
              <w:spacing w:before="80" w:after="80"/>
              <w:rPr>
                <w:b/>
                <w:bCs/>
                <w:sz w:val="22"/>
                <w:szCs w:val="22"/>
              </w:rPr>
            </w:pPr>
            <w:bookmarkStart w:id="0" w:name="_Hlk39756942"/>
            <w:r w:rsidRPr="00375259">
              <w:rPr>
                <w:b/>
                <w:bCs/>
                <w:sz w:val="22"/>
                <w:szCs w:val="22"/>
              </w:rPr>
              <w:t>ENVIRONMENTAL MANAGEMENT</w:t>
            </w:r>
          </w:p>
        </w:tc>
      </w:tr>
      <w:tr w:rsidR="00E67583" w:rsidRPr="00375259" w14:paraId="47B1BBC0" w14:textId="77777777" w:rsidTr="007762C3">
        <w:trPr>
          <w:trHeight w:val="2897"/>
        </w:trPr>
        <w:tc>
          <w:tcPr>
            <w:tcW w:w="10770" w:type="dxa"/>
            <w:shd w:val="clear" w:color="auto" w:fill="auto"/>
          </w:tcPr>
          <w:p w14:paraId="7FA25108" w14:textId="3F91736B" w:rsidR="00201206" w:rsidRPr="00BC6E51" w:rsidRDefault="00201206" w:rsidP="00201206">
            <w:pPr>
              <w:pStyle w:val="Default"/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E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If the company is NOT ISO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14001</w:t>
            </w:r>
            <w:r w:rsidRPr="00BC6E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certified, this area must be completed</w:t>
            </w:r>
          </w:p>
          <w:tbl>
            <w:tblPr>
              <w:tblW w:w="10252" w:type="dxa"/>
              <w:jc w:val="center"/>
              <w:tblLook w:val="04A0" w:firstRow="1" w:lastRow="0" w:firstColumn="1" w:lastColumn="0" w:noHBand="0" w:noVBand="1"/>
            </w:tblPr>
            <w:tblGrid>
              <w:gridCol w:w="6732"/>
              <w:gridCol w:w="400"/>
              <w:gridCol w:w="1420"/>
              <w:gridCol w:w="400"/>
              <w:gridCol w:w="1300"/>
            </w:tblGrid>
            <w:tr w:rsidR="00E67583" w:rsidRPr="000450FA" w14:paraId="536ADD71" w14:textId="77777777" w:rsidTr="007762C3">
              <w:trPr>
                <w:trHeight w:val="600"/>
                <w:jc w:val="center"/>
              </w:trPr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53813E" w14:textId="77777777" w:rsidR="00E67583" w:rsidRPr="000450FA" w:rsidRDefault="00E67583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bCs/>
                      <w:color w:val="000000"/>
                    </w:rPr>
                    <w:t>Does the company have a commitment to the prevention of pollution?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1E6E9" w14:textId="77777777" w:rsidR="00E67583" w:rsidRPr="000450FA" w:rsidRDefault="00E67583" w:rsidP="007762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546C1B" w14:textId="77777777" w:rsidR="00E67583" w:rsidRPr="000450FA" w:rsidRDefault="00E67583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4447D" w14:textId="77777777" w:rsidR="00E67583" w:rsidRPr="000450FA" w:rsidRDefault="00E67583" w:rsidP="007762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452D7" w14:textId="77777777" w:rsidR="00E67583" w:rsidRPr="000450FA" w:rsidRDefault="00E67583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E67583" w:rsidRPr="000450FA" w14:paraId="5E5025F7" w14:textId="77777777" w:rsidTr="007762C3">
              <w:trPr>
                <w:trHeight w:val="600"/>
                <w:jc w:val="center"/>
              </w:trPr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BE2200" w14:textId="77777777" w:rsidR="00E67583" w:rsidRPr="000450FA" w:rsidRDefault="00E67583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bCs/>
                      <w:color w:val="000000"/>
                    </w:rPr>
                    <w:t>Does the company have a commitment to continual improvement?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B2DB2" w14:textId="77777777" w:rsidR="00E67583" w:rsidRPr="000450FA" w:rsidRDefault="00E67583" w:rsidP="007762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4DB62" w14:textId="77777777" w:rsidR="00E67583" w:rsidRPr="000450FA" w:rsidRDefault="00E67583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110A5" w14:textId="77777777" w:rsidR="00E67583" w:rsidRPr="000450FA" w:rsidRDefault="00E67583" w:rsidP="007762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48862D" w14:textId="77777777" w:rsidR="00E67583" w:rsidRPr="000450FA" w:rsidRDefault="00E67583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E67583" w:rsidRPr="000450FA" w14:paraId="14C90064" w14:textId="77777777" w:rsidTr="008A0694">
              <w:trPr>
                <w:trHeight w:val="900"/>
                <w:jc w:val="center"/>
              </w:trPr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CD68B8" w14:textId="77777777" w:rsidR="00E67583" w:rsidRPr="000450FA" w:rsidRDefault="00E67583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bCs/>
                      <w:color w:val="000000"/>
                    </w:rPr>
                    <w:t>Have there been any regulatory violations, fines, citations, corrective actions or remediation against the company?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73B94" w14:textId="77777777" w:rsidR="00E67583" w:rsidRPr="000450FA" w:rsidRDefault="00E67583" w:rsidP="007762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F56358" w14:textId="3B6C888E" w:rsidR="00E67583" w:rsidRPr="000450FA" w:rsidRDefault="00E67583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0450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(</w:t>
                  </w:r>
                  <w:r w:rsidR="0020120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incl. </w:t>
                  </w:r>
                  <w:r w:rsidRPr="000450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explanation)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12B38" w14:textId="77777777" w:rsidR="00E67583" w:rsidRPr="000450FA" w:rsidRDefault="00E67583" w:rsidP="007762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13CDBF" w14:textId="77777777" w:rsidR="00E67583" w:rsidRPr="000450FA" w:rsidRDefault="00E67583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8A0694" w:rsidRPr="000450FA" w14:paraId="70D69AA9" w14:textId="77777777" w:rsidTr="00A67DEB">
              <w:trPr>
                <w:trHeight w:val="900"/>
                <w:jc w:val="center"/>
              </w:trPr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DC727A" w14:textId="6D86B3BC" w:rsidR="008A0694" w:rsidRPr="000450FA" w:rsidRDefault="008A0694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</w:rPr>
                  </w:pPr>
                  <w:r w:rsidRPr="008A0694">
                    <w:rPr>
                      <w:rFonts w:ascii="Calibri" w:eastAsia="Times New Roman" w:hAnsi="Calibri" w:cs="Calibri"/>
                      <w:bCs/>
                      <w:color w:val="000000"/>
                    </w:rPr>
                    <w:t>Does the company have documented procedures for processing, handling and storage of universal waste that compl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>ies</w:t>
                  </w:r>
                  <w:r w:rsidRPr="008A0694"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 with all applicable regulations (federal, state, county, city and industry)?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206545" w14:textId="77777777" w:rsidR="008A0694" w:rsidRPr="000450FA" w:rsidRDefault="008A0694" w:rsidP="007762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D9F5AF" w14:textId="1355BF9A" w:rsidR="008A0694" w:rsidRPr="000450FA" w:rsidRDefault="008A0694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330D1" w14:textId="77777777" w:rsidR="008A0694" w:rsidRPr="000450FA" w:rsidRDefault="008A0694" w:rsidP="007762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64672A" w14:textId="480CD417" w:rsidR="008A0694" w:rsidRPr="000450FA" w:rsidRDefault="008A0694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A67DEB" w:rsidRPr="000450FA" w14:paraId="4F40B6DA" w14:textId="77777777" w:rsidTr="007762C3">
              <w:trPr>
                <w:trHeight w:val="900"/>
                <w:jc w:val="center"/>
              </w:trPr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2D78E1" w14:textId="39B655BC" w:rsidR="00A67DEB" w:rsidRPr="008A0694" w:rsidRDefault="0042230E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Does the </w:t>
                  </w:r>
                  <w:r w:rsidR="00761F74"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reselling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company have </w:t>
                  </w:r>
                  <w:r w:rsidR="00761F74">
                    <w:rPr>
                      <w:rFonts w:ascii="Calibri" w:eastAsia="Times New Roman" w:hAnsi="Calibri" w:cs="Calibri"/>
                      <w:bCs/>
                      <w:color w:val="000000"/>
                    </w:rPr>
                    <w:t>a process for the proper handling of unsold/returned material?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830FA6" w14:textId="77777777" w:rsidR="00A67DEB" w:rsidRPr="000450FA" w:rsidRDefault="00A67DEB" w:rsidP="007762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FC5130" w14:textId="32AA2565" w:rsidR="00A67DEB" w:rsidRPr="000450FA" w:rsidRDefault="00761F74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C357E8" w14:textId="77777777" w:rsidR="00A67DEB" w:rsidRPr="000450FA" w:rsidRDefault="00A67DEB" w:rsidP="007762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4104556" w14:textId="18826FC6" w:rsidR="00A67DEB" w:rsidRDefault="00761F74" w:rsidP="007762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</w:tbl>
          <w:p w14:paraId="23DD6E32" w14:textId="77777777" w:rsidR="00E67583" w:rsidRDefault="00E67583" w:rsidP="007762C3">
            <w:pPr>
              <w:pStyle w:val="Default"/>
              <w:spacing w:before="80" w:after="80"/>
              <w:rPr>
                <w:b/>
                <w:bCs/>
                <w:sz w:val="22"/>
                <w:szCs w:val="22"/>
              </w:rPr>
            </w:pPr>
          </w:p>
          <w:p w14:paraId="7E20B44C" w14:textId="26EE6D22" w:rsidR="008A0694" w:rsidRPr="00375259" w:rsidRDefault="008A0694" w:rsidP="007762C3">
            <w:pPr>
              <w:pStyle w:val="Default"/>
              <w:spacing w:before="80" w:after="80"/>
              <w:rPr>
                <w:b/>
                <w:bCs/>
                <w:sz w:val="22"/>
                <w:szCs w:val="22"/>
              </w:rPr>
            </w:pPr>
          </w:p>
        </w:tc>
      </w:tr>
      <w:bookmarkEnd w:id="0"/>
    </w:tbl>
    <w:p w14:paraId="6C7490EC" w14:textId="6832D87F" w:rsidR="009C303C" w:rsidRDefault="009C303C" w:rsidP="004878BA">
      <w:pPr>
        <w:rPr>
          <w:b/>
          <w:sz w:val="28"/>
          <w:szCs w:val="28"/>
        </w:rPr>
      </w:pPr>
    </w:p>
    <w:p w14:paraId="01A86F8F" w14:textId="77777777" w:rsidR="009C303C" w:rsidRDefault="009C30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9C303C" w:rsidRPr="00375259" w14:paraId="43B4E6C4" w14:textId="77777777" w:rsidTr="004D5F17">
        <w:trPr>
          <w:trHeight w:val="432"/>
        </w:trPr>
        <w:tc>
          <w:tcPr>
            <w:tcW w:w="10770" w:type="dxa"/>
            <w:shd w:val="clear" w:color="auto" w:fill="B8CCE4" w:themeFill="accent1" w:themeFillTint="66"/>
          </w:tcPr>
          <w:p w14:paraId="038941FB" w14:textId="0048A7DC" w:rsidR="009C303C" w:rsidRPr="00375259" w:rsidRDefault="009C303C" w:rsidP="004D5F17">
            <w:pPr>
              <w:pStyle w:val="Default"/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HEALTH AND SAFETY</w:t>
            </w:r>
          </w:p>
        </w:tc>
      </w:tr>
      <w:tr w:rsidR="009C303C" w:rsidRPr="00375259" w14:paraId="7DBFFAAB" w14:textId="77777777" w:rsidTr="004D5F17">
        <w:trPr>
          <w:trHeight w:val="2897"/>
        </w:trPr>
        <w:tc>
          <w:tcPr>
            <w:tcW w:w="10770" w:type="dxa"/>
            <w:shd w:val="clear" w:color="auto" w:fill="auto"/>
          </w:tcPr>
          <w:p w14:paraId="0E05C9F8" w14:textId="1E4259E4" w:rsidR="009C303C" w:rsidRPr="00BC6E51" w:rsidRDefault="009C303C" w:rsidP="004D5F17">
            <w:pPr>
              <w:pStyle w:val="Default"/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E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If the company is NOT ISO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45001</w:t>
            </w:r>
            <w:r w:rsidRPr="00BC6E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certified, this area must be completed</w:t>
            </w:r>
          </w:p>
          <w:tbl>
            <w:tblPr>
              <w:tblW w:w="10252" w:type="dxa"/>
              <w:jc w:val="center"/>
              <w:tblLook w:val="04A0" w:firstRow="1" w:lastRow="0" w:firstColumn="1" w:lastColumn="0" w:noHBand="0" w:noVBand="1"/>
            </w:tblPr>
            <w:tblGrid>
              <w:gridCol w:w="6732"/>
              <w:gridCol w:w="400"/>
              <w:gridCol w:w="1420"/>
              <w:gridCol w:w="400"/>
              <w:gridCol w:w="1300"/>
            </w:tblGrid>
            <w:tr w:rsidR="009C303C" w:rsidRPr="000450FA" w14:paraId="28FCAE58" w14:textId="77777777" w:rsidTr="004D5F17">
              <w:trPr>
                <w:trHeight w:val="600"/>
                <w:jc w:val="center"/>
              </w:trPr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21DDA1" w14:textId="3453D26F" w:rsidR="009C303C" w:rsidRPr="000450FA" w:rsidRDefault="009C303C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Does the company have </w:t>
                  </w:r>
                  <w:r w:rsidR="00AE5918">
                    <w:rPr>
                      <w:rFonts w:ascii="Calibri" w:eastAsia="Times New Roman" w:hAnsi="Calibri" w:cs="Calibri"/>
                      <w:bCs/>
                      <w:color w:val="000000"/>
                    </w:rPr>
                    <w:t>health and safety policy</w:t>
                  </w:r>
                  <w:r w:rsidRPr="000450FA">
                    <w:rPr>
                      <w:rFonts w:ascii="Calibri" w:eastAsia="Times New Roman" w:hAnsi="Calibri" w:cs="Calibri"/>
                      <w:bCs/>
                      <w:color w:val="000000"/>
                    </w:rPr>
                    <w:t>?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01540" w14:textId="77777777" w:rsidR="009C303C" w:rsidRPr="000450FA" w:rsidRDefault="009C303C" w:rsidP="004D5F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BEEB9" w14:textId="5C9503C5" w:rsidR="009C303C" w:rsidRPr="000450FA" w:rsidRDefault="009C303C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20B11" w14:textId="77777777" w:rsidR="009C303C" w:rsidRPr="000450FA" w:rsidRDefault="009C303C" w:rsidP="004D5F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EF7F8A" w14:textId="77777777" w:rsidR="009C303C" w:rsidRPr="000450FA" w:rsidRDefault="009C303C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AE5918" w:rsidRPr="000450FA" w14:paraId="6A5A16E0" w14:textId="77777777" w:rsidTr="004D5F17">
              <w:trPr>
                <w:trHeight w:val="600"/>
                <w:jc w:val="center"/>
              </w:trPr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EF0056" w14:textId="2AE13DDC" w:rsidR="00AE5918" w:rsidRPr="000450FA" w:rsidRDefault="00AE5918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Does the company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>regularly review health and safety policies and procedures for adequacy?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ECAD0C" w14:textId="77777777" w:rsidR="00AE5918" w:rsidRPr="000450FA" w:rsidRDefault="00AE5918" w:rsidP="004D5F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B77BF9" w14:textId="77777777" w:rsidR="00AE5918" w:rsidRPr="000450FA" w:rsidRDefault="00AE5918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1BFEC2" w14:textId="77777777" w:rsidR="00AE5918" w:rsidRPr="000450FA" w:rsidRDefault="00AE5918" w:rsidP="004D5F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709499E" w14:textId="77777777" w:rsidR="00AE5918" w:rsidRPr="000450FA" w:rsidRDefault="00AE5918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C303C" w:rsidRPr="000450FA" w14:paraId="41821AC9" w14:textId="77777777" w:rsidTr="004D5F17">
              <w:trPr>
                <w:trHeight w:val="600"/>
                <w:jc w:val="center"/>
              </w:trPr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B93E50" w14:textId="6D1E9B2E" w:rsidR="009C303C" w:rsidRPr="000450FA" w:rsidRDefault="00AE5918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Have there been any regulatory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safety </w:t>
                  </w:r>
                  <w:r w:rsidRPr="000450FA">
                    <w:rPr>
                      <w:rFonts w:ascii="Calibri" w:eastAsia="Times New Roman" w:hAnsi="Calibri" w:cs="Calibri"/>
                      <w:bCs/>
                      <w:color w:val="000000"/>
                    </w:rPr>
                    <w:t>violations, fines, citations, corrective actions or remediation against the company?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83C75" w14:textId="77777777" w:rsidR="009C303C" w:rsidRPr="000450FA" w:rsidRDefault="009C303C" w:rsidP="004D5F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B5DA1" w14:textId="77777777" w:rsidR="00AE5918" w:rsidRDefault="009C303C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  <w:p w14:paraId="34543397" w14:textId="41885540" w:rsidR="009C303C" w:rsidRPr="000450FA" w:rsidRDefault="00AE5918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incl. </w:t>
                  </w:r>
                  <w:r w:rsidRPr="000450F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explanation)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BFA0E" w14:textId="77777777" w:rsidR="009C303C" w:rsidRPr="000450FA" w:rsidRDefault="009C303C" w:rsidP="004D5F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4A888" w14:textId="77777777" w:rsidR="009C303C" w:rsidRPr="000450FA" w:rsidRDefault="009C303C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9C303C" w:rsidRPr="000450FA" w14:paraId="6C247623" w14:textId="77777777" w:rsidTr="004D5F17">
              <w:trPr>
                <w:trHeight w:val="900"/>
                <w:jc w:val="center"/>
              </w:trPr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4A5F65" w14:textId="5BE052A6" w:rsidR="009C303C" w:rsidRPr="000450FA" w:rsidRDefault="00AE5918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5918"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Does the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>company</w:t>
                  </w:r>
                  <w:r w:rsidRPr="00AE5918"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 conduct on an ongoing basis a hazards identification and assessment of occupational health and safety that exist or could reasonably be expected to develop at the facility?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A7F62" w14:textId="77777777" w:rsidR="009C303C" w:rsidRPr="000450FA" w:rsidRDefault="009C303C" w:rsidP="004D5F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359656" w14:textId="0E9BF518" w:rsidR="009C303C" w:rsidRPr="000450FA" w:rsidRDefault="009C303C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542DF" w14:textId="77777777" w:rsidR="009C303C" w:rsidRPr="000450FA" w:rsidRDefault="009C303C" w:rsidP="004D5F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7358DA" w14:textId="77777777" w:rsidR="009C303C" w:rsidRPr="000450FA" w:rsidRDefault="009C303C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9C303C" w:rsidRPr="000450FA" w14:paraId="54742EA7" w14:textId="77777777" w:rsidTr="004D5F17">
              <w:trPr>
                <w:trHeight w:val="900"/>
                <w:jc w:val="center"/>
              </w:trPr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D51FD7" w14:textId="4E8184F8" w:rsidR="009C303C" w:rsidRPr="000450FA" w:rsidRDefault="00AE5918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</w:rPr>
                  </w:pPr>
                  <w:r w:rsidRPr="00AE5918"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Does the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>company</w:t>
                  </w:r>
                  <w:r w:rsidRPr="00AE5918"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>maintain</w:t>
                  </w:r>
                  <w:r w:rsidRPr="00AE5918"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 records of managing the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>health and safety</w:t>
                  </w:r>
                  <w:r w:rsidRPr="00AE5918"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 hazards through corrective action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>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335027" w14:textId="77777777" w:rsidR="009C303C" w:rsidRPr="000450FA" w:rsidRDefault="009C303C" w:rsidP="004D5F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96A1DD" w14:textId="77777777" w:rsidR="009C303C" w:rsidRPr="000450FA" w:rsidRDefault="009C303C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CC6FE2" w14:textId="77777777" w:rsidR="009C303C" w:rsidRPr="000450FA" w:rsidRDefault="009C303C" w:rsidP="004D5F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ECE75A" w14:textId="77777777" w:rsidR="009C303C" w:rsidRPr="000450FA" w:rsidRDefault="009C303C" w:rsidP="004D5F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AE5918" w:rsidRPr="000450FA" w14:paraId="702CA333" w14:textId="77777777" w:rsidTr="00AE5918">
              <w:trPr>
                <w:trHeight w:val="900"/>
                <w:jc w:val="center"/>
              </w:trPr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2E9709" w14:textId="45D693F3" w:rsidR="00AE5918" w:rsidRPr="008A0694" w:rsidRDefault="00AE5918" w:rsidP="00AE5918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>Does the reselling company maintain records of injuries and accidents at their facility?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64E9FD" w14:textId="77777777" w:rsidR="00AE5918" w:rsidRPr="000450FA" w:rsidRDefault="00AE5918" w:rsidP="00AE59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71982F" w14:textId="55A9B6A0" w:rsidR="00AE5918" w:rsidRPr="000450FA" w:rsidRDefault="00AE5918" w:rsidP="00AE59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E7ED90" w14:textId="77777777" w:rsidR="00AE5918" w:rsidRPr="000450FA" w:rsidRDefault="00AE5918" w:rsidP="00AE59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916069" w14:textId="4579EE4D" w:rsidR="00AE5918" w:rsidRDefault="00AE5918" w:rsidP="00AE59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AE5918" w:rsidRPr="000450FA" w14:paraId="32E57E86" w14:textId="77777777" w:rsidTr="00AE5918">
              <w:trPr>
                <w:trHeight w:val="900"/>
                <w:jc w:val="center"/>
              </w:trPr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2B47C0" w14:textId="68211000" w:rsidR="00AE5918" w:rsidRDefault="00AE5918" w:rsidP="00AE5918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</w:rPr>
                  </w:pPr>
                  <w:r w:rsidRPr="00AE5918"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Does the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>company</w:t>
                  </w:r>
                  <w:r w:rsidRPr="00AE5918"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 have evidence demonstrating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 </w:t>
                  </w:r>
                  <w:r w:rsidRPr="00AE5918">
                    <w:rPr>
                      <w:rFonts w:ascii="Calibri" w:eastAsia="Times New Roman" w:hAnsi="Calibri" w:cs="Calibri"/>
                      <w:bCs/>
                      <w:color w:val="000000"/>
                    </w:rPr>
                    <w:t xml:space="preserve">it has minimized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>safety risks?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C5FF3" w14:textId="77777777" w:rsidR="00AE5918" w:rsidRPr="000450FA" w:rsidRDefault="00AE5918" w:rsidP="00AE59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A9C6E4" w14:textId="4666CDAD" w:rsidR="00AE5918" w:rsidRDefault="00AE5918" w:rsidP="00AE59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3FFBF5" w14:textId="77777777" w:rsidR="00AE5918" w:rsidRPr="000450FA" w:rsidRDefault="00AE5918" w:rsidP="00AE59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B1CBD6" w14:textId="70ED40F5" w:rsidR="00AE5918" w:rsidRDefault="00AE5918" w:rsidP="00AE59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AE5918" w:rsidRPr="000450FA" w14:paraId="4928F925" w14:textId="77777777" w:rsidTr="00AE5918">
              <w:trPr>
                <w:trHeight w:val="900"/>
                <w:jc w:val="center"/>
              </w:trPr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996620" w14:textId="183DB739" w:rsidR="00AE5918" w:rsidRDefault="00AE5918" w:rsidP="00AE5918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</w:rPr>
                  </w:pPr>
                  <w:r w:rsidRPr="00AE5918">
                    <w:rPr>
                      <w:rFonts w:ascii="Calibri" w:eastAsia="Times New Roman" w:hAnsi="Calibri" w:cs="Calibri"/>
                      <w:bCs/>
                      <w:color w:val="000000"/>
                    </w:rPr>
                    <w:t>Are occurrences of emergency events, reported to the required authorities?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EFB796" w14:textId="77777777" w:rsidR="00AE5918" w:rsidRPr="000450FA" w:rsidRDefault="00AE5918" w:rsidP="00AE59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62C6C9" w14:textId="55193805" w:rsidR="00AE5918" w:rsidRDefault="00AE5918" w:rsidP="00AE59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1104C" w14:textId="77777777" w:rsidR="00AE5918" w:rsidRPr="000450FA" w:rsidRDefault="00AE5918" w:rsidP="00AE59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8AF014" w14:textId="43870669" w:rsidR="00AE5918" w:rsidRDefault="00AE5918" w:rsidP="00AE59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  <w:tr w:rsidR="00AE5918" w:rsidRPr="000450FA" w14:paraId="189F51E9" w14:textId="77777777" w:rsidTr="004D5F17">
              <w:trPr>
                <w:trHeight w:val="900"/>
                <w:jc w:val="center"/>
              </w:trPr>
              <w:tc>
                <w:tcPr>
                  <w:tcW w:w="6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F857F1" w14:textId="491CB49C" w:rsidR="00AE5918" w:rsidRPr="00AE5918" w:rsidRDefault="00AE5918" w:rsidP="00AE5918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</w:rPr>
                  </w:pPr>
                  <w:r w:rsidRPr="000450FA">
                    <w:rPr>
                      <w:rFonts w:ascii="Calibri" w:eastAsia="Times New Roman" w:hAnsi="Calibri" w:cs="Calibri"/>
                      <w:bCs/>
                      <w:color w:val="000000"/>
                    </w:rPr>
                    <w:t>Does the company have a commitment to continual improvement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</w:rPr>
                    <w:t>s to health and safety</w:t>
                  </w:r>
                  <w:r w:rsidRPr="000450FA">
                    <w:rPr>
                      <w:rFonts w:ascii="Calibri" w:eastAsia="Times New Roman" w:hAnsi="Calibri" w:cs="Calibri"/>
                      <w:bCs/>
                      <w:color w:val="000000"/>
                    </w:rPr>
                    <w:t>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27577" w14:textId="77777777" w:rsidR="00AE5918" w:rsidRPr="000450FA" w:rsidRDefault="00AE5918" w:rsidP="00AE59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7149EB" w14:textId="2E0DC7E2" w:rsidR="00AE5918" w:rsidRDefault="00AE5918" w:rsidP="00AE59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2DA798" w14:textId="77777777" w:rsidR="00AE5918" w:rsidRPr="000450FA" w:rsidRDefault="00AE5918" w:rsidP="00AE59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83494A" w14:textId="61B9E57E" w:rsidR="00AE5918" w:rsidRDefault="00AE5918" w:rsidP="00AE59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</w:t>
                  </w:r>
                </w:p>
              </w:tc>
            </w:tr>
          </w:tbl>
          <w:p w14:paraId="7B7DD848" w14:textId="77777777" w:rsidR="009C303C" w:rsidRDefault="009C303C" w:rsidP="004D5F17">
            <w:pPr>
              <w:pStyle w:val="Default"/>
              <w:spacing w:before="80" w:after="80"/>
              <w:rPr>
                <w:b/>
                <w:bCs/>
                <w:sz w:val="22"/>
                <w:szCs w:val="22"/>
              </w:rPr>
            </w:pPr>
          </w:p>
          <w:p w14:paraId="25DF2CA2" w14:textId="77777777" w:rsidR="009C303C" w:rsidRPr="00375259" w:rsidRDefault="009C303C" w:rsidP="004D5F17">
            <w:pPr>
              <w:pStyle w:val="Default"/>
              <w:spacing w:before="80" w:after="80"/>
              <w:rPr>
                <w:b/>
                <w:bCs/>
                <w:sz w:val="22"/>
                <w:szCs w:val="22"/>
              </w:rPr>
            </w:pPr>
          </w:p>
        </w:tc>
      </w:tr>
    </w:tbl>
    <w:p w14:paraId="73E66162" w14:textId="00891C76" w:rsidR="00AC18EE" w:rsidRDefault="00AC18EE" w:rsidP="004878BA">
      <w:pPr>
        <w:rPr>
          <w:b/>
          <w:sz w:val="28"/>
          <w:szCs w:val="28"/>
        </w:rPr>
      </w:pPr>
    </w:p>
    <w:p w14:paraId="7757EF6E" w14:textId="77777777" w:rsidR="009C303C" w:rsidRDefault="009C303C" w:rsidP="004878BA">
      <w:pPr>
        <w:rPr>
          <w:b/>
          <w:sz w:val="28"/>
          <w:szCs w:val="28"/>
        </w:rPr>
      </w:pPr>
    </w:p>
    <w:tbl>
      <w:tblPr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195"/>
        <w:gridCol w:w="3451"/>
        <w:gridCol w:w="2124"/>
      </w:tblGrid>
      <w:tr w:rsidR="005C6580" w:rsidRPr="00375259" w14:paraId="1B4A1104" w14:textId="77777777" w:rsidTr="007762C3">
        <w:trPr>
          <w:trHeight w:val="432"/>
        </w:trPr>
        <w:tc>
          <w:tcPr>
            <w:tcW w:w="10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8D9E8" w14:textId="77777777" w:rsidR="005C6580" w:rsidRPr="00375259" w:rsidRDefault="005C6580" w:rsidP="007762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B4C62DC" w14:textId="5A650211" w:rsidR="005C6580" w:rsidRPr="00375259" w:rsidRDefault="005C6580" w:rsidP="007762C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75259">
              <w:rPr>
                <w:b/>
                <w:bCs/>
                <w:sz w:val="22"/>
                <w:szCs w:val="22"/>
              </w:rPr>
              <w:t xml:space="preserve">By signing below, the person signing agrees that they have completed this form truthfully and to the best of their knowledge. They also acknowledge that </w:t>
            </w:r>
            <w:r w:rsidR="007D7DB0">
              <w:rPr>
                <w:b/>
                <w:bCs/>
                <w:sz w:val="22"/>
                <w:szCs w:val="22"/>
              </w:rPr>
              <w:t>Back Thru The Future</w:t>
            </w:r>
            <w:r w:rsidRPr="00375259">
              <w:rPr>
                <w:b/>
                <w:bCs/>
                <w:sz w:val="22"/>
                <w:szCs w:val="22"/>
              </w:rPr>
              <w:t xml:space="preserve"> may conduct random checks on shipments, including, but not limited to: GPS Trackers, Mass Balances and accompanying BOLs, etc. </w:t>
            </w:r>
          </w:p>
          <w:p w14:paraId="3C7979FF" w14:textId="77777777" w:rsidR="005C6580" w:rsidRPr="00375259" w:rsidRDefault="005C6580" w:rsidP="007762C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C6580" w:rsidRPr="00375259" w14:paraId="5D214C92" w14:textId="77777777" w:rsidTr="007762C3">
        <w:trPr>
          <w:trHeight w:val="58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B9714" w14:textId="77777777" w:rsidR="005C6580" w:rsidRPr="00375259" w:rsidRDefault="005C6580" w:rsidP="007762C3">
            <w:pPr>
              <w:pStyle w:val="Default"/>
              <w:tabs>
                <w:tab w:val="left" w:pos="3900"/>
              </w:tabs>
              <w:rPr>
                <w:bCs/>
                <w:sz w:val="22"/>
                <w:szCs w:val="22"/>
              </w:rPr>
            </w:pPr>
            <w:r w:rsidRPr="00375259">
              <w:rPr>
                <w:b/>
                <w:bCs/>
                <w:sz w:val="22"/>
                <w:szCs w:val="22"/>
              </w:rPr>
              <w:t>Form Completed By: (Name and Title)</w:t>
            </w:r>
            <w:r w:rsidRPr="00375259">
              <w:rPr>
                <w:b/>
                <w:bCs/>
                <w:sz w:val="22"/>
                <w:szCs w:val="22"/>
              </w:rPr>
              <w:tab/>
            </w:r>
          </w:p>
          <w:p w14:paraId="375F9ED3" w14:textId="5EF08585" w:rsidR="005C6580" w:rsidRPr="00375259" w:rsidRDefault="005C6580" w:rsidP="007762C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14:paraId="6A5CE635" w14:textId="77777777" w:rsidR="005C6580" w:rsidRPr="00375259" w:rsidRDefault="005C6580" w:rsidP="007762C3">
            <w:pPr>
              <w:pStyle w:val="Default"/>
              <w:rPr>
                <w:bCs/>
                <w:sz w:val="22"/>
                <w:szCs w:val="22"/>
              </w:rPr>
            </w:pPr>
            <w:r w:rsidRPr="00375259">
              <w:rPr>
                <w:b/>
                <w:bCs/>
                <w:sz w:val="22"/>
                <w:szCs w:val="22"/>
              </w:rPr>
              <w:t>Signature:</w:t>
            </w:r>
          </w:p>
          <w:p w14:paraId="08F86C21" w14:textId="77777777" w:rsidR="005C6580" w:rsidRPr="00375259" w:rsidRDefault="005C6580" w:rsidP="007762C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E8B" w14:textId="77777777" w:rsidR="005C6580" w:rsidRPr="00375259" w:rsidRDefault="005C6580" w:rsidP="007762C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75259">
              <w:rPr>
                <w:b/>
                <w:bCs/>
                <w:sz w:val="22"/>
                <w:szCs w:val="22"/>
              </w:rPr>
              <w:t>Date:</w:t>
            </w:r>
          </w:p>
          <w:p w14:paraId="155E48F3" w14:textId="4C3F35A1" w:rsidR="005C6580" w:rsidRPr="00375259" w:rsidRDefault="005C6580" w:rsidP="007762C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EB177EA" w14:textId="77777777" w:rsidR="005C6580" w:rsidRPr="002B4E80" w:rsidRDefault="005C6580" w:rsidP="004878BA">
      <w:pPr>
        <w:rPr>
          <w:b/>
          <w:sz w:val="28"/>
          <w:szCs w:val="28"/>
        </w:rPr>
      </w:pPr>
    </w:p>
    <w:sectPr w:rsidR="005C6580" w:rsidRPr="002B4E80" w:rsidSect="00CB0E99">
      <w:headerReference w:type="default" r:id="rId8"/>
      <w:footerReference w:type="default" r:id="rId9"/>
      <w:pgSz w:w="12240" w:h="15840" w:code="1"/>
      <w:pgMar w:top="1440" w:right="720" w:bottom="1440" w:left="72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F8878" w14:textId="77777777" w:rsidR="00613C3C" w:rsidRDefault="00613C3C" w:rsidP="0064680F">
      <w:pPr>
        <w:spacing w:after="0" w:line="240" w:lineRule="auto"/>
      </w:pPr>
      <w:r>
        <w:separator/>
      </w:r>
    </w:p>
  </w:endnote>
  <w:endnote w:type="continuationSeparator" w:id="0">
    <w:p w14:paraId="782BD3E2" w14:textId="77777777" w:rsidR="00613C3C" w:rsidRDefault="00613C3C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l-Laudatio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topFromText="360" w:vertAnchor="text" w:tblpXSpec="center" w:tblpY="1"/>
      <w:tblOverlap w:val="never"/>
      <w:tblW w:w="0" w:type="auto"/>
      <w:tblLook w:val="04A0" w:firstRow="1" w:lastRow="0" w:firstColumn="1" w:lastColumn="0" w:noHBand="0" w:noVBand="1"/>
    </w:tblPr>
    <w:tblGrid>
      <w:gridCol w:w="1890"/>
      <w:gridCol w:w="5670"/>
      <w:gridCol w:w="1350"/>
      <w:gridCol w:w="1170"/>
    </w:tblGrid>
    <w:tr w:rsidR="00A24563" w:rsidRPr="00A24563" w14:paraId="5B59D8AF" w14:textId="77777777" w:rsidTr="0000634F">
      <w:tc>
        <w:tcPr>
          <w:tcW w:w="1890" w:type="dxa"/>
          <w:tcBorders>
            <w:top w:val="single" w:sz="12" w:space="0" w:color="365F91" w:themeColor="accent1" w:themeShade="BF"/>
          </w:tcBorders>
          <w:tcMar>
            <w:left w:w="0" w:type="dxa"/>
            <w:right w:w="0" w:type="dxa"/>
          </w:tcMar>
        </w:tcPr>
        <w:p w14:paraId="6409DBBA" w14:textId="77777777" w:rsidR="00A24563" w:rsidRPr="0000634F" w:rsidRDefault="00A24563" w:rsidP="00A24563">
          <w:pPr>
            <w:pStyle w:val="Footer"/>
            <w:rPr>
              <w:rFonts w:ascii="Poppl-Laudatio" w:hAnsi="Poppl-Laudatio" w:cs="Tahoma"/>
              <w:i/>
              <w:sz w:val="16"/>
              <w:szCs w:val="16"/>
            </w:rPr>
          </w:pPr>
          <w:r w:rsidRPr="0000634F">
            <w:rPr>
              <w:rFonts w:ascii="Poppl-Laudatio" w:hAnsi="Poppl-Laudatio" w:cs="Tahoma"/>
              <w:i/>
              <w:sz w:val="16"/>
              <w:szCs w:val="16"/>
            </w:rPr>
            <w:t>1 Park Drive, Suite 9</w:t>
          </w:r>
        </w:p>
        <w:p w14:paraId="693F5059" w14:textId="77777777" w:rsidR="00A24563" w:rsidRPr="0000634F" w:rsidRDefault="00A24563" w:rsidP="00A24563">
          <w:pPr>
            <w:pStyle w:val="Footer"/>
            <w:rPr>
              <w:rFonts w:ascii="Poppl-Laudatio" w:hAnsi="Poppl-Laudatio" w:cs="Tahoma"/>
              <w:i/>
              <w:sz w:val="16"/>
              <w:szCs w:val="16"/>
            </w:rPr>
          </w:pPr>
          <w:r w:rsidRPr="0000634F">
            <w:rPr>
              <w:rFonts w:ascii="Poppl-Laudatio" w:hAnsi="Poppl-Laudatio" w:cs="Tahoma"/>
              <w:i/>
              <w:sz w:val="16"/>
              <w:szCs w:val="16"/>
            </w:rPr>
            <w:t>Franklin, NJ 07416</w:t>
          </w:r>
        </w:p>
        <w:p w14:paraId="3CFA681C" w14:textId="77777777" w:rsidR="00A24563" w:rsidRPr="0000634F" w:rsidRDefault="00A24563" w:rsidP="00A24563">
          <w:pPr>
            <w:pStyle w:val="Footer"/>
            <w:rPr>
              <w:rFonts w:cs="Tahoma"/>
              <w:sz w:val="16"/>
              <w:szCs w:val="16"/>
            </w:rPr>
          </w:pPr>
          <w:r w:rsidRPr="0000634F">
            <w:rPr>
              <w:rFonts w:ascii="Poppl-Laudatio" w:hAnsi="Poppl-Laudatio" w:cs="Tahoma"/>
              <w:i/>
              <w:sz w:val="16"/>
              <w:szCs w:val="16"/>
            </w:rPr>
            <w:t>973.823.9752</w:t>
          </w:r>
        </w:p>
      </w:tc>
      <w:tc>
        <w:tcPr>
          <w:tcW w:w="5670" w:type="dxa"/>
          <w:tcBorders>
            <w:top w:val="single" w:sz="12" w:space="0" w:color="365F91" w:themeColor="accent1" w:themeShade="BF"/>
          </w:tcBorders>
          <w:vAlign w:val="center"/>
        </w:tcPr>
        <w:p w14:paraId="6D78C4B9" w14:textId="77777777" w:rsidR="00A24563" w:rsidRPr="00B16E0C" w:rsidRDefault="00F23E64" w:rsidP="00B16E0C">
          <w:pPr>
            <w:pStyle w:val="Footer"/>
            <w:jc w:val="center"/>
            <w:rPr>
              <w:rFonts w:ascii="Poppl-Laudatio" w:hAnsi="Poppl-Laudatio" w:cs="Tahoma"/>
              <w:i/>
              <w:sz w:val="14"/>
              <w:szCs w:val="14"/>
            </w:rPr>
          </w:pPr>
          <w:r w:rsidRPr="00F23E64">
            <w:rPr>
              <w:rFonts w:ascii="Poppl-Laudatio" w:hAnsi="Poppl-Laudatio" w:cs="Tahoma"/>
              <w:i/>
              <w:sz w:val="14"/>
              <w:szCs w:val="14"/>
            </w:rPr>
            <w:t>Protecting our Clients and Partners from Environmental and Data Security Liabilities with Secure and Auditable Electronic Equipment and Data Media Destruction/Recycling Services</w:t>
          </w:r>
        </w:p>
      </w:tc>
      <w:tc>
        <w:tcPr>
          <w:tcW w:w="2520" w:type="dxa"/>
          <w:gridSpan w:val="2"/>
          <w:tcBorders>
            <w:top w:val="single" w:sz="12" w:space="0" w:color="365F91" w:themeColor="accent1" w:themeShade="BF"/>
          </w:tcBorders>
          <w:vAlign w:val="center"/>
        </w:tcPr>
        <w:p w14:paraId="4D1FE325" w14:textId="77777777" w:rsidR="00A24563" w:rsidRPr="00A24563" w:rsidRDefault="00A24563" w:rsidP="00A24563">
          <w:pPr>
            <w:pStyle w:val="Footer"/>
            <w:jc w:val="right"/>
            <w:rPr>
              <w:rFonts w:cs="Tahoma"/>
              <w:color w:val="365F91" w:themeColor="accent1" w:themeShade="BF"/>
              <w:sz w:val="16"/>
              <w:szCs w:val="16"/>
            </w:rPr>
          </w:pPr>
          <w:r w:rsidRPr="00A24563">
            <w:rPr>
              <w:rFonts w:cs="Tahoma"/>
              <w:noProof/>
              <w:color w:val="365F91" w:themeColor="accent1" w:themeShade="BF"/>
              <w:sz w:val="16"/>
              <w:szCs w:val="16"/>
            </w:rPr>
            <w:drawing>
              <wp:inline distT="0" distB="0" distL="0" distR="0" wp14:anchorId="4D92DA48" wp14:editId="0AD30D89">
                <wp:extent cx="1437014" cy="417339"/>
                <wp:effectExtent l="0" t="0" r="0" b="1905"/>
                <wp:docPr id="1" name="Picture 1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TTF-DocumentFooter-Right.tif"/>
                        <pic:cNvPicPr/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b="-1"/>
                        <a:stretch/>
                      </pic:blipFill>
                      <pic:spPr bwMode="auto">
                        <a:xfrm>
                          <a:off x="0" y="0"/>
                          <a:ext cx="1438656" cy="417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4270B" w14:paraId="240FBF47" w14:textId="77777777" w:rsidTr="0000634F">
      <w:tc>
        <w:tcPr>
          <w:tcW w:w="8910" w:type="dxa"/>
          <w:gridSpan w:val="3"/>
          <w:tcMar>
            <w:left w:w="0" w:type="dxa"/>
            <w:right w:w="0" w:type="dxa"/>
          </w:tcMar>
        </w:tcPr>
        <w:p w14:paraId="20DA8E0A" w14:textId="29ADE1BD" w:rsidR="00C4270B" w:rsidRPr="00322221" w:rsidRDefault="00D71B4A" w:rsidP="00C4270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DSV Vendor Questionnaire r</w:t>
          </w:r>
          <w:r w:rsidR="00AE5918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 xml:space="preserve"> </w:t>
          </w:r>
          <w:r w:rsidR="00AE5918">
            <w:rPr>
              <w:sz w:val="16"/>
              <w:szCs w:val="16"/>
            </w:rPr>
            <w:t>03</w:t>
          </w:r>
          <w:r>
            <w:rPr>
              <w:sz w:val="16"/>
              <w:szCs w:val="16"/>
            </w:rPr>
            <w:t>-</w:t>
          </w:r>
          <w:r w:rsidR="00AE5918">
            <w:rPr>
              <w:sz w:val="16"/>
              <w:szCs w:val="16"/>
            </w:rPr>
            <w:t>25</w:t>
          </w:r>
          <w:r>
            <w:rPr>
              <w:sz w:val="16"/>
              <w:szCs w:val="16"/>
            </w:rPr>
            <w:t>-</w:t>
          </w:r>
          <w:r w:rsidR="00AE5918">
            <w:rPr>
              <w:sz w:val="16"/>
              <w:szCs w:val="16"/>
            </w:rPr>
            <w:t>20</w:t>
          </w:r>
        </w:p>
      </w:tc>
      <w:tc>
        <w:tcPr>
          <w:tcW w:w="1170" w:type="dxa"/>
          <w:tcMar>
            <w:left w:w="0" w:type="dxa"/>
            <w:right w:w="0" w:type="dxa"/>
          </w:tcMar>
        </w:tcPr>
        <w:p w14:paraId="7B87CEA6" w14:textId="4AA54B20" w:rsidR="00C4270B" w:rsidRPr="00613C3C" w:rsidRDefault="00C4270B" w:rsidP="00C4270B">
          <w:pPr>
            <w:pStyle w:val="Footer"/>
            <w:rPr>
              <w:sz w:val="16"/>
              <w:szCs w:val="16"/>
            </w:rPr>
          </w:pPr>
          <w:r w:rsidRPr="00613C3C">
            <w:rPr>
              <w:rStyle w:val="SubtleEmphasis"/>
              <w:sz w:val="16"/>
              <w:szCs w:val="16"/>
            </w:rPr>
            <w:t xml:space="preserve">Page </w:t>
          </w:r>
          <w:r w:rsidRPr="00613C3C">
            <w:rPr>
              <w:rStyle w:val="SubtleEmphasis"/>
              <w:sz w:val="16"/>
              <w:szCs w:val="16"/>
            </w:rPr>
            <w:fldChar w:fldCharType="begin"/>
          </w:r>
          <w:r w:rsidRPr="00613C3C">
            <w:rPr>
              <w:rStyle w:val="SubtleEmphasis"/>
              <w:sz w:val="16"/>
              <w:szCs w:val="16"/>
            </w:rPr>
            <w:instrText xml:space="preserve"> PAGE </w:instrText>
          </w:r>
          <w:r w:rsidRPr="00613C3C">
            <w:rPr>
              <w:rStyle w:val="SubtleEmphasis"/>
              <w:sz w:val="16"/>
              <w:szCs w:val="16"/>
            </w:rPr>
            <w:fldChar w:fldCharType="separate"/>
          </w:r>
          <w:r w:rsidR="00057C6A">
            <w:rPr>
              <w:rStyle w:val="SubtleEmphasis"/>
              <w:noProof/>
              <w:sz w:val="16"/>
              <w:szCs w:val="16"/>
            </w:rPr>
            <w:t>1</w:t>
          </w:r>
          <w:r w:rsidRPr="00613C3C">
            <w:rPr>
              <w:rStyle w:val="SubtleEmphasis"/>
              <w:sz w:val="16"/>
              <w:szCs w:val="16"/>
            </w:rPr>
            <w:fldChar w:fldCharType="end"/>
          </w:r>
          <w:r w:rsidRPr="00613C3C">
            <w:rPr>
              <w:rStyle w:val="SubtleEmphasis"/>
              <w:sz w:val="16"/>
              <w:szCs w:val="16"/>
            </w:rPr>
            <w:t xml:space="preserve"> of </w:t>
          </w:r>
          <w:r w:rsidRPr="00613C3C">
            <w:rPr>
              <w:rStyle w:val="SubtleEmphasis"/>
              <w:sz w:val="16"/>
              <w:szCs w:val="16"/>
            </w:rPr>
            <w:fldChar w:fldCharType="begin"/>
          </w:r>
          <w:r w:rsidRPr="00613C3C">
            <w:rPr>
              <w:rStyle w:val="SubtleEmphasis"/>
              <w:sz w:val="16"/>
              <w:szCs w:val="16"/>
            </w:rPr>
            <w:instrText xml:space="preserve"> NUMPAGES  </w:instrText>
          </w:r>
          <w:r w:rsidRPr="00613C3C">
            <w:rPr>
              <w:rStyle w:val="SubtleEmphasis"/>
              <w:sz w:val="16"/>
              <w:szCs w:val="16"/>
            </w:rPr>
            <w:fldChar w:fldCharType="separate"/>
          </w:r>
          <w:r w:rsidR="00057C6A">
            <w:rPr>
              <w:rStyle w:val="SubtleEmphasis"/>
              <w:noProof/>
              <w:sz w:val="16"/>
              <w:szCs w:val="16"/>
            </w:rPr>
            <w:t>1</w:t>
          </w:r>
          <w:r w:rsidRPr="00613C3C">
            <w:rPr>
              <w:rStyle w:val="SubtleEmphasis"/>
              <w:sz w:val="16"/>
              <w:szCs w:val="16"/>
            </w:rPr>
            <w:fldChar w:fldCharType="end"/>
          </w:r>
        </w:p>
      </w:tc>
    </w:tr>
  </w:tbl>
  <w:p w14:paraId="0B29BBC5" w14:textId="77777777" w:rsidR="00C4270B" w:rsidRDefault="00C4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070FA" w14:textId="77777777" w:rsidR="00613C3C" w:rsidRDefault="00613C3C" w:rsidP="0064680F">
      <w:pPr>
        <w:spacing w:after="0" w:line="240" w:lineRule="auto"/>
      </w:pPr>
      <w:r>
        <w:separator/>
      </w:r>
    </w:p>
  </w:footnote>
  <w:footnote w:type="continuationSeparator" w:id="0">
    <w:p w14:paraId="1652E2AF" w14:textId="77777777" w:rsidR="00613C3C" w:rsidRDefault="00613C3C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71653" w14:textId="77777777" w:rsidR="00C4270B" w:rsidRDefault="00C4270B" w:rsidP="00CB0E99">
    <w:pPr>
      <w:pStyle w:val="Header"/>
      <w:tabs>
        <w:tab w:val="clear" w:pos="4680"/>
        <w:tab w:val="clear" w:pos="9360"/>
      </w:tabs>
      <w:jc w:val="center"/>
    </w:pPr>
    <w:r w:rsidRPr="00C86C32">
      <w:rPr>
        <w:noProof/>
      </w:rPr>
      <w:drawing>
        <wp:anchor distT="0" distB="0" distL="114300" distR="114300" simplePos="0" relativeHeight="251659264" behindDoc="0" locked="0" layoutInCell="1" allowOverlap="1" wp14:anchorId="31970245" wp14:editId="022970A5">
          <wp:simplePos x="0" y="0"/>
          <wp:positionH relativeFrom="margin">
            <wp:posOffset>228600</wp:posOffset>
          </wp:positionH>
          <wp:positionV relativeFrom="margin">
            <wp:posOffset>-818515</wp:posOffset>
          </wp:positionV>
          <wp:extent cx="6400800" cy="641265"/>
          <wp:effectExtent l="0" t="0" r="0" b="698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F-DocumentHeader-1990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4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359C7"/>
    <w:multiLevelType w:val="hybridMultilevel"/>
    <w:tmpl w:val="EF0E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17C52"/>
    <w:multiLevelType w:val="hybridMultilevel"/>
    <w:tmpl w:val="7576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92"/>
    <w:rsid w:val="0000634F"/>
    <w:rsid w:val="000450FA"/>
    <w:rsid w:val="00057C6A"/>
    <w:rsid w:val="000E1C7D"/>
    <w:rsid w:val="00100361"/>
    <w:rsid w:val="001278B3"/>
    <w:rsid w:val="00141EBE"/>
    <w:rsid w:val="00180981"/>
    <w:rsid w:val="00181061"/>
    <w:rsid w:val="0019298D"/>
    <w:rsid w:val="00197F0F"/>
    <w:rsid w:val="001F63FE"/>
    <w:rsid w:val="00201206"/>
    <w:rsid w:val="002B4E80"/>
    <w:rsid w:val="002D26E7"/>
    <w:rsid w:val="002F6905"/>
    <w:rsid w:val="00322221"/>
    <w:rsid w:val="00362B3E"/>
    <w:rsid w:val="0037180D"/>
    <w:rsid w:val="003B19D1"/>
    <w:rsid w:val="003B1DD3"/>
    <w:rsid w:val="003E39F1"/>
    <w:rsid w:val="003F7D22"/>
    <w:rsid w:val="00413ECB"/>
    <w:rsid w:val="0042230E"/>
    <w:rsid w:val="00440870"/>
    <w:rsid w:val="0044510B"/>
    <w:rsid w:val="004539E9"/>
    <w:rsid w:val="004878BA"/>
    <w:rsid w:val="004943E9"/>
    <w:rsid w:val="00544727"/>
    <w:rsid w:val="005A633B"/>
    <w:rsid w:val="005C6580"/>
    <w:rsid w:val="005F248B"/>
    <w:rsid w:val="006062A0"/>
    <w:rsid w:val="0061205B"/>
    <w:rsid w:val="00613C3C"/>
    <w:rsid w:val="0064680F"/>
    <w:rsid w:val="006B0953"/>
    <w:rsid w:val="006D67CC"/>
    <w:rsid w:val="0073533C"/>
    <w:rsid w:val="00740FD3"/>
    <w:rsid w:val="007511A8"/>
    <w:rsid w:val="00761F74"/>
    <w:rsid w:val="007A5B44"/>
    <w:rsid w:val="007C1F26"/>
    <w:rsid w:val="007D7DB0"/>
    <w:rsid w:val="008104B6"/>
    <w:rsid w:val="00811AB5"/>
    <w:rsid w:val="008725DD"/>
    <w:rsid w:val="008A0694"/>
    <w:rsid w:val="008C49C6"/>
    <w:rsid w:val="00916023"/>
    <w:rsid w:val="00935D00"/>
    <w:rsid w:val="00980DA1"/>
    <w:rsid w:val="00985464"/>
    <w:rsid w:val="009A1161"/>
    <w:rsid w:val="009C303C"/>
    <w:rsid w:val="00A24563"/>
    <w:rsid w:val="00A67DEB"/>
    <w:rsid w:val="00A8541D"/>
    <w:rsid w:val="00AC18EE"/>
    <w:rsid w:val="00AC69F3"/>
    <w:rsid w:val="00AE0BBA"/>
    <w:rsid w:val="00AE5918"/>
    <w:rsid w:val="00B079E5"/>
    <w:rsid w:val="00B16E0C"/>
    <w:rsid w:val="00BA0807"/>
    <w:rsid w:val="00BA692F"/>
    <w:rsid w:val="00BC2F7F"/>
    <w:rsid w:val="00BC6E51"/>
    <w:rsid w:val="00C00C99"/>
    <w:rsid w:val="00C334C1"/>
    <w:rsid w:val="00C35F41"/>
    <w:rsid w:val="00C4270B"/>
    <w:rsid w:val="00C94A92"/>
    <w:rsid w:val="00C95293"/>
    <w:rsid w:val="00CB0E99"/>
    <w:rsid w:val="00CB7508"/>
    <w:rsid w:val="00CD6A96"/>
    <w:rsid w:val="00CE6EBD"/>
    <w:rsid w:val="00D20276"/>
    <w:rsid w:val="00D71B4A"/>
    <w:rsid w:val="00E67583"/>
    <w:rsid w:val="00EB5D4B"/>
    <w:rsid w:val="00EB658A"/>
    <w:rsid w:val="00F11013"/>
    <w:rsid w:val="00F23E64"/>
    <w:rsid w:val="00F279C5"/>
    <w:rsid w:val="00F538CD"/>
    <w:rsid w:val="00F64125"/>
    <w:rsid w:val="00F67901"/>
    <w:rsid w:val="00F9375C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6E64977"/>
  <w15:docId w15:val="{27358B31-7C29-4E58-A2AA-36FCAB31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0F"/>
  </w:style>
  <w:style w:type="paragraph" w:styleId="Footer">
    <w:name w:val="footer"/>
    <w:basedOn w:val="Normal"/>
    <w:link w:val="FooterChar"/>
    <w:uiPriority w:val="99"/>
    <w:unhideWhenUsed/>
    <w:rsid w:val="0064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0F"/>
  </w:style>
  <w:style w:type="character" w:styleId="SubtleEmphasis">
    <w:name w:val="Subtle Emphasis"/>
    <w:basedOn w:val="DefaultParagraphFont"/>
    <w:uiPriority w:val="19"/>
    <w:qFormat/>
    <w:rsid w:val="0064680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97B0-44B8-4CE1-9DA2-6E855A4E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 Martinez</cp:lastModifiedBy>
  <cp:revision>8</cp:revision>
  <cp:lastPrinted>2017-10-02T17:03:00Z</cp:lastPrinted>
  <dcterms:created xsi:type="dcterms:W3CDTF">2020-05-07T19:16:00Z</dcterms:created>
  <dcterms:modified xsi:type="dcterms:W3CDTF">2020-05-07T19:54:00Z</dcterms:modified>
</cp:coreProperties>
</file>